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FA" w:rsidRDefault="001150B5">
      <w:pPr>
        <w:pStyle w:val="a6"/>
        <w:framePr w:w="7725" w:wrap="around" w:x="2129" w:y="1190"/>
        <w:tabs>
          <w:tab w:val="left" w:pos="8190"/>
        </w:tabs>
        <w:ind w:leftChars="-150" w:left="-396" w:rightChars="-57" w:right="-252" w:hangingChars="29" w:hanging="267"/>
        <w:jc w:val="center"/>
        <w:rPr>
          <w:sz w:val="28"/>
        </w:rPr>
      </w:pPr>
      <w:r>
        <w:rPr>
          <w:rFonts w:ascii="华文中宋" w:eastAsia="华文中宋" w:hAnsi="新宋体" w:hint="eastAsia"/>
          <w:bCs/>
          <w:color w:val="FF0000"/>
          <w:spacing w:val="100"/>
          <w:sz w:val="72"/>
          <w:szCs w:val="72"/>
        </w:rPr>
        <w:t>北京粘接学会文件</w:t>
      </w:r>
    </w:p>
    <w:p w:rsidR="005643FA" w:rsidRDefault="001150B5">
      <w:pPr>
        <w:jc w:val="center"/>
        <w:rPr>
          <w:rFonts w:ascii="宋体" w:eastAsia="宋体" w:hAnsi="宋体" w:cs="宋体"/>
          <w:sz w:val="28"/>
          <w:szCs w:val="28"/>
        </w:rPr>
      </w:pPr>
      <w:r>
        <w:rPr>
          <w:sz w:val="20"/>
        </w:rPr>
        <w:pict>
          <v:line id="_x0000_s1026" style="position:absolute;left:0;text-align:left;flip:y;z-index:251658240;mso-width-relative:page;mso-height-relative:page" from="8pt,27.95pt" to="495.5pt,28.5pt" o:gfxdata="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nnpztkA&#10;AAAIAQAADwAAAAAAAAABACAAAAAiAAAAZHJzL2Rvd25yZXYueG1sUEsBAhQAFAAAAAgAh07iQGEG&#10;VV7lAQAApAMAAA4AAAAAAAAAAQAgAAAAKAEAAGRycy9lMm9Eb2MueG1sUEsFBgAAAAAGAAYAWQEA&#10;AH8FAAAAAA==&#10;" strokecolor="red" strokeweight="2.25pt"/>
        </w:pict>
      </w:r>
      <w:r>
        <w:rPr>
          <w:rFonts w:ascii="宋体" w:eastAsia="宋体" w:hAnsi="宋体" w:cs="宋体" w:hint="eastAsia"/>
          <w:sz w:val="28"/>
          <w:szCs w:val="28"/>
        </w:rPr>
        <w:t>北京粘接学会关于召开</w:t>
      </w:r>
    </w:p>
    <w:p w:rsidR="005643FA" w:rsidRDefault="001150B5">
      <w:pPr>
        <w:jc w:val="center"/>
        <w:rPr>
          <w:rFonts w:ascii="宋体" w:eastAsia="宋体" w:hAnsi="宋体" w:cs="宋体"/>
          <w:sz w:val="28"/>
          <w:szCs w:val="28"/>
        </w:rPr>
      </w:pPr>
      <w:r>
        <w:rPr>
          <w:rFonts w:ascii="宋体" w:eastAsia="宋体" w:hAnsi="宋体" w:cs="宋体" w:hint="eastAsia"/>
          <w:sz w:val="28"/>
          <w:szCs w:val="28"/>
        </w:rPr>
        <w:t>第</w:t>
      </w:r>
      <w:r>
        <w:rPr>
          <w:rFonts w:ascii="宋体" w:eastAsia="宋体" w:hAnsi="宋体" w:cs="宋体" w:hint="eastAsia"/>
          <w:sz w:val="28"/>
          <w:szCs w:val="28"/>
        </w:rPr>
        <w:t>29</w:t>
      </w:r>
      <w:r>
        <w:rPr>
          <w:rFonts w:ascii="宋体" w:eastAsia="宋体" w:hAnsi="宋体" w:cs="宋体" w:hint="eastAsia"/>
          <w:sz w:val="28"/>
          <w:szCs w:val="28"/>
        </w:rPr>
        <w:t>届学术年会暨第四届京津冀粘接技术研讨会</w:t>
      </w:r>
    </w:p>
    <w:p w:rsidR="005643FA" w:rsidRDefault="001150B5">
      <w:pPr>
        <w:jc w:val="center"/>
        <w:rPr>
          <w:rFonts w:ascii="宋体" w:eastAsia="宋体" w:hAnsi="宋体" w:cs="宋体"/>
          <w:sz w:val="28"/>
          <w:szCs w:val="28"/>
        </w:rPr>
      </w:pPr>
      <w:r>
        <w:rPr>
          <w:rFonts w:ascii="宋体" w:eastAsia="宋体" w:hAnsi="宋体" w:cs="宋体" w:hint="eastAsia"/>
          <w:sz w:val="28"/>
          <w:szCs w:val="28"/>
        </w:rPr>
        <w:t>第十二届粘接界国际青年论坛</w:t>
      </w:r>
    </w:p>
    <w:p w:rsidR="005643FA" w:rsidRDefault="001150B5">
      <w:pPr>
        <w:jc w:val="center"/>
        <w:rPr>
          <w:rFonts w:ascii="宋体" w:eastAsia="宋体" w:hAnsi="宋体" w:cs="宋体"/>
          <w:bCs/>
          <w:color w:val="000000"/>
          <w:sz w:val="32"/>
          <w:szCs w:val="32"/>
        </w:rPr>
      </w:pPr>
      <w:r>
        <w:rPr>
          <w:rFonts w:ascii="宋体" w:eastAsia="宋体" w:hAnsi="宋体" w:cs="宋体" w:hint="eastAsia"/>
          <w:sz w:val="28"/>
          <w:szCs w:val="28"/>
        </w:rPr>
        <w:t>第三轮通知</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粘接技术在各个领域的应用日趋拓展，特别是在新能源、汽车、轨道交通、电子、建筑、医疗卫生以及航空航天等领域，环保节能型、高附加值型胶粘剂得到了显著提高。</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北京粘接学会学术年会作为国内重要的粘接技术交流论坛，以提高我国粘接技术水平</w:t>
      </w:r>
      <w:r>
        <w:rPr>
          <w:rFonts w:ascii="宋体" w:eastAsia="宋体" w:hAnsi="宋体" w:cs="宋体" w:hint="eastAsia"/>
          <w:b w:val="0"/>
          <w:bCs/>
          <w:color w:val="000000"/>
          <w:sz w:val="21"/>
          <w:szCs w:val="21"/>
        </w:rPr>
        <w:t>,</w:t>
      </w:r>
      <w:r>
        <w:rPr>
          <w:rFonts w:ascii="宋体" w:eastAsia="宋体" w:hAnsi="宋体" w:cs="宋体" w:hint="eastAsia"/>
          <w:b w:val="0"/>
          <w:bCs/>
          <w:color w:val="000000"/>
          <w:sz w:val="21"/>
          <w:szCs w:val="21"/>
        </w:rPr>
        <w:t>加强学术交流为目的，以服务胶粘剂生产企业和使用企业为宗旨，自</w:t>
      </w:r>
      <w:r>
        <w:rPr>
          <w:rFonts w:ascii="宋体" w:eastAsia="宋体" w:hAnsi="宋体" w:cs="宋体" w:hint="eastAsia"/>
          <w:b w:val="0"/>
          <w:bCs/>
          <w:color w:val="000000"/>
          <w:sz w:val="21"/>
          <w:szCs w:val="21"/>
        </w:rPr>
        <w:t>1983</w:t>
      </w:r>
      <w:r>
        <w:rPr>
          <w:rFonts w:ascii="宋体" w:eastAsia="宋体" w:hAnsi="宋体" w:cs="宋体" w:hint="eastAsia"/>
          <w:b w:val="0"/>
          <w:bCs/>
          <w:color w:val="000000"/>
          <w:sz w:val="21"/>
          <w:szCs w:val="21"/>
        </w:rPr>
        <w:t>年举办首届学术年会</w:t>
      </w:r>
      <w:r>
        <w:rPr>
          <w:rFonts w:ascii="宋体" w:eastAsia="宋体" w:hAnsi="宋体" w:cs="宋体" w:hint="eastAsia"/>
          <w:b w:val="0"/>
          <w:bCs/>
          <w:color w:val="000000"/>
          <w:sz w:val="21"/>
          <w:szCs w:val="21"/>
        </w:rPr>
        <w:t>,</w:t>
      </w:r>
      <w:r>
        <w:rPr>
          <w:rFonts w:ascii="宋体" w:eastAsia="宋体" w:hAnsi="宋体" w:cs="宋体" w:hint="eastAsia"/>
          <w:b w:val="0"/>
          <w:bCs/>
          <w:color w:val="000000"/>
          <w:sz w:val="21"/>
          <w:szCs w:val="21"/>
        </w:rPr>
        <w:t>至今已经有三十多个年头了，北京粘接学会学术年会已经发展成为北京粘接学会重要的学术交流品牌之一。</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hAnsi="宋体" w:cs="宋体" w:hint="eastAsia"/>
          <w:b w:val="0"/>
          <w:color w:val="000000"/>
          <w:sz w:val="21"/>
          <w:szCs w:val="21"/>
          <w:shd w:val="clear" w:color="auto" w:fill="FFFFFF"/>
        </w:rPr>
        <w:t>北京粘接界国际青年（学生）论坛是北京粘接学会服务广大会员和青年科技工作者而设立的高端学术活动。论坛以面向国家重大需求、面向国家科技创新、面向世界科技前沿，致力于青年科技工作者的学术交流和合作，推动我国科技发展为导向，打造汇聚智慧思想、探索科技前沿的学术</w:t>
      </w:r>
      <w:r>
        <w:rPr>
          <w:rFonts w:ascii="宋体" w:hAnsi="宋体" w:cs="宋体" w:hint="eastAsia"/>
          <w:b w:val="0"/>
          <w:color w:val="000000"/>
          <w:sz w:val="21"/>
          <w:szCs w:val="21"/>
          <w:shd w:val="clear" w:color="auto" w:fill="FFFFFF"/>
        </w:rPr>
        <w:t>交流平台，截至今年已经举办十一届。北京粘接界国际青年（学生）论坛每年</w:t>
      </w:r>
      <w:r>
        <w:rPr>
          <w:rFonts w:ascii="宋体" w:hAnsi="宋体" w:cs="宋体" w:hint="eastAsia"/>
          <w:b w:val="0"/>
          <w:color w:val="000000"/>
          <w:sz w:val="21"/>
          <w:szCs w:val="21"/>
          <w:shd w:val="clear" w:color="auto" w:fill="FFFFFF"/>
        </w:rPr>
        <w:t>5</w:t>
      </w:r>
      <w:r>
        <w:rPr>
          <w:rFonts w:ascii="宋体" w:hAnsi="宋体" w:cs="宋体" w:hint="eastAsia"/>
          <w:b w:val="0"/>
          <w:color w:val="000000"/>
          <w:sz w:val="21"/>
          <w:szCs w:val="21"/>
          <w:shd w:val="clear" w:color="auto" w:fill="FFFFFF"/>
        </w:rPr>
        <w:t>、</w:t>
      </w:r>
      <w:r>
        <w:rPr>
          <w:rFonts w:ascii="宋体" w:hAnsi="宋体" w:cs="宋体" w:hint="eastAsia"/>
          <w:b w:val="0"/>
          <w:color w:val="000000"/>
          <w:sz w:val="21"/>
          <w:szCs w:val="21"/>
          <w:shd w:val="clear" w:color="auto" w:fill="FFFFFF"/>
        </w:rPr>
        <w:t>6</w:t>
      </w:r>
      <w:r>
        <w:rPr>
          <w:rFonts w:ascii="宋体" w:hAnsi="宋体" w:cs="宋体" w:hint="eastAsia"/>
          <w:b w:val="0"/>
          <w:color w:val="000000"/>
          <w:sz w:val="21"/>
          <w:szCs w:val="21"/>
          <w:shd w:val="clear" w:color="auto" w:fill="FFFFFF"/>
        </w:rPr>
        <w:t>月份都会召开，由于今年</w:t>
      </w:r>
      <w:r>
        <w:rPr>
          <w:rFonts w:ascii="宋体" w:eastAsia="宋体" w:hAnsi="宋体" w:cs="宋体" w:hint="eastAsia"/>
          <w:b w:val="0"/>
          <w:bCs/>
          <w:color w:val="000000"/>
          <w:sz w:val="21"/>
          <w:szCs w:val="21"/>
        </w:rPr>
        <w:t>疫情原因，这届学术论坛一再延期，经学会常务理事会讨论，决定将青年论坛和年会合并召开。</w:t>
      </w:r>
    </w:p>
    <w:p w:rsidR="005643FA" w:rsidRDefault="001150B5">
      <w:pPr>
        <w:spacing w:line="336" w:lineRule="auto"/>
        <w:ind w:firstLineChars="200" w:firstLine="420"/>
        <w:rPr>
          <w:rFonts w:ascii="宋体" w:hAnsi="宋体" w:cs="宋体"/>
          <w:b w:val="0"/>
          <w:color w:val="000000"/>
          <w:sz w:val="21"/>
          <w:szCs w:val="21"/>
          <w:shd w:val="clear" w:color="auto" w:fill="FFFFFF"/>
        </w:rPr>
      </w:pPr>
      <w:r>
        <w:rPr>
          <w:rFonts w:ascii="宋体" w:hAnsi="宋体" w:cs="宋体" w:hint="eastAsia"/>
          <w:b w:val="0"/>
          <w:color w:val="000000"/>
          <w:sz w:val="21"/>
          <w:szCs w:val="21"/>
          <w:shd w:val="clear" w:color="auto" w:fill="FFFFFF"/>
        </w:rPr>
        <w:t>现将有关事项通知如下：</w:t>
      </w:r>
    </w:p>
    <w:p w:rsidR="005643FA" w:rsidRDefault="001150B5">
      <w:pPr>
        <w:numPr>
          <w:ilvl w:val="0"/>
          <w:numId w:val="1"/>
        </w:numPr>
        <w:spacing w:line="336" w:lineRule="auto"/>
        <w:rPr>
          <w:rFonts w:ascii="宋体" w:eastAsia="宋体" w:hAnsi="宋体" w:cs="宋体"/>
          <w:color w:val="000000"/>
          <w:sz w:val="21"/>
          <w:szCs w:val="21"/>
        </w:rPr>
      </w:pPr>
      <w:r>
        <w:rPr>
          <w:rFonts w:ascii="宋体" w:eastAsia="宋体" w:hAnsi="宋体" w:cs="宋体" w:hint="eastAsia"/>
          <w:color w:val="000000"/>
          <w:sz w:val="21"/>
          <w:szCs w:val="21"/>
        </w:rPr>
        <w:t>主办单位：</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北京市科学技术协会、北京粘接学会</w:t>
      </w:r>
    </w:p>
    <w:p w:rsidR="005643FA" w:rsidRDefault="001150B5">
      <w:pPr>
        <w:numPr>
          <w:ilvl w:val="0"/>
          <w:numId w:val="1"/>
        </w:numPr>
        <w:spacing w:line="336" w:lineRule="auto"/>
        <w:rPr>
          <w:rFonts w:ascii="宋体" w:eastAsia="宋体" w:hAnsi="宋体" w:cs="宋体"/>
          <w:color w:val="000000"/>
          <w:sz w:val="21"/>
        </w:rPr>
      </w:pPr>
      <w:r>
        <w:rPr>
          <w:rFonts w:ascii="宋体" w:eastAsia="宋体" w:hAnsi="宋体" w:cs="宋体" w:hint="eastAsia"/>
          <w:color w:val="000000"/>
          <w:sz w:val="21"/>
        </w:rPr>
        <w:t>协办单位</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天津市胶粘剂研究会、河北省粘接与涂料协会</w:t>
      </w:r>
      <w:r>
        <w:rPr>
          <w:rFonts w:ascii="宋体" w:eastAsia="宋体" w:hAnsi="宋体" w:cs="宋体" w:hint="eastAsia"/>
          <w:b w:val="0"/>
          <w:bCs/>
          <w:color w:val="000000"/>
          <w:sz w:val="21"/>
          <w:szCs w:val="21"/>
        </w:rPr>
        <w:t>、</w:t>
      </w:r>
      <w:r>
        <w:rPr>
          <w:rFonts w:ascii="宋体" w:eastAsia="宋体" w:hAnsi="宋体" w:cs="宋体" w:hint="eastAsia"/>
          <w:b w:val="0"/>
          <w:bCs/>
          <w:color w:val="000000"/>
          <w:sz w:val="21"/>
          <w:szCs w:val="21"/>
        </w:rPr>
        <w:t>韩国粘接与界面学会、日本接着学会</w:t>
      </w:r>
    </w:p>
    <w:p w:rsidR="005643FA" w:rsidRDefault="001150B5">
      <w:pPr>
        <w:spacing w:line="336" w:lineRule="auto"/>
        <w:rPr>
          <w:rFonts w:ascii="宋体" w:eastAsia="宋体" w:hAnsi="宋体" w:cs="宋体"/>
          <w:color w:val="000000"/>
          <w:sz w:val="21"/>
        </w:rPr>
      </w:pPr>
      <w:r>
        <w:rPr>
          <w:rFonts w:ascii="宋体" w:eastAsia="宋体" w:hAnsi="宋体" w:cs="宋体" w:hint="eastAsia"/>
          <w:color w:val="000000"/>
          <w:sz w:val="21"/>
        </w:rPr>
        <w:t>三、支持单位</w:t>
      </w:r>
    </w:p>
    <w:p w:rsidR="005643FA" w:rsidRDefault="001150B5">
      <w:pPr>
        <w:spacing w:line="336" w:lineRule="auto"/>
        <w:ind w:firstLineChars="200" w:firstLine="420"/>
        <w:rPr>
          <w:rFonts w:ascii="宋体" w:eastAsia="宋体" w:hAnsi="宋体" w:cs="宋体"/>
          <w:color w:val="000000"/>
          <w:sz w:val="21"/>
        </w:rPr>
      </w:pPr>
      <w:r>
        <w:rPr>
          <w:rFonts w:ascii="宋体" w:hAnsi="宋体" w:cs="宋体" w:hint="eastAsia"/>
          <w:b w:val="0"/>
          <w:color w:val="000000"/>
          <w:sz w:val="21"/>
          <w:szCs w:val="21"/>
          <w:shd w:val="clear" w:color="auto" w:fill="FFFFFF"/>
        </w:rPr>
        <w:t>北京国际科技协作中心</w:t>
      </w:r>
    </w:p>
    <w:p w:rsidR="005643FA" w:rsidRDefault="001150B5">
      <w:pPr>
        <w:spacing w:line="336" w:lineRule="auto"/>
        <w:rPr>
          <w:rFonts w:ascii="宋体" w:eastAsia="宋体" w:hAnsi="宋体" w:cs="宋体"/>
          <w:color w:val="000000"/>
          <w:sz w:val="21"/>
          <w:szCs w:val="21"/>
        </w:rPr>
      </w:pPr>
      <w:r>
        <w:rPr>
          <w:rFonts w:ascii="宋体" w:eastAsia="宋体" w:hAnsi="宋体" w:cs="宋体" w:hint="eastAsia"/>
          <w:color w:val="000000"/>
          <w:sz w:val="21"/>
        </w:rPr>
        <w:t>四、会议时间：</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2020</w:t>
      </w:r>
      <w:r>
        <w:rPr>
          <w:rFonts w:ascii="宋体" w:eastAsia="宋体" w:hAnsi="宋体" w:cs="宋体" w:hint="eastAsia"/>
          <w:b w:val="0"/>
          <w:bCs/>
          <w:color w:val="000000"/>
          <w:sz w:val="21"/>
          <w:szCs w:val="21"/>
        </w:rPr>
        <w:t>年</w:t>
      </w:r>
      <w:r>
        <w:rPr>
          <w:rFonts w:ascii="宋体" w:eastAsia="宋体" w:hAnsi="宋体" w:cs="宋体" w:hint="eastAsia"/>
          <w:b w:val="0"/>
          <w:bCs/>
          <w:color w:val="000000"/>
          <w:sz w:val="21"/>
          <w:szCs w:val="21"/>
        </w:rPr>
        <w:t>11</w:t>
      </w:r>
      <w:r>
        <w:rPr>
          <w:rFonts w:ascii="宋体" w:eastAsia="宋体" w:hAnsi="宋体" w:cs="宋体" w:hint="eastAsia"/>
          <w:b w:val="0"/>
          <w:bCs/>
          <w:color w:val="000000"/>
          <w:sz w:val="21"/>
          <w:szCs w:val="21"/>
        </w:rPr>
        <w:t>月</w:t>
      </w:r>
      <w:r>
        <w:rPr>
          <w:rFonts w:ascii="宋体" w:eastAsia="宋体" w:hAnsi="宋体" w:cs="宋体" w:hint="eastAsia"/>
          <w:b w:val="0"/>
          <w:bCs/>
          <w:color w:val="000000"/>
          <w:sz w:val="21"/>
          <w:szCs w:val="21"/>
        </w:rPr>
        <w:t>20-22</w:t>
      </w:r>
      <w:r>
        <w:rPr>
          <w:rFonts w:ascii="宋体" w:eastAsia="宋体" w:hAnsi="宋体" w:cs="宋体" w:hint="eastAsia"/>
          <w:b w:val="0"/>
          <w:bCs/>
          <w:color w:val="000000"/>
          <w:sz w:val="21"/>
          <w:szCs w:val="21"/>
        </w:rPr>
        <w:t>日</w:t>
      </w:r>
    </w:p>
    <w:p w:rsidR="005643FA" w:rsidRDefault="001150B5">
      <w:pPr>
        <w:spacing w:line="336" w:lineRule="auto"/>
        <w:rPr>
          <w:rFonts w:ascii="宋体" w:eastAsia="宋体" w:hAnsi="宋体" w:cs="宋体"/>
          <w:color w:val="000000"/>
          <w:sz w:val="21"/>
          <w:szCs w:val="21"/>
        </w:rPr>
      </w:pPr>
      <w:r>
        <w:rPr>
          <w:rFonts w:ascii="宋体" w:eastAsia="宋体" w:hAnsi="宋体" w:cs="宋体" w:hint="eastAsia"/>
          <w:color w:val="000000"/>
          <w:sz w:val="21"/>
        </w:rPr>
        <w:t>五、会议地点：</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北京九华山庄</w:t>
      </w:r>
      <w:r>
        <w:rPr>
          <w:rFonts w:ascii="宋体" w:eastAsia="宋体" w:hAnsi="宋体" w:cs="宋体" w:hint="eastAsia"/>
          <w:b w:val="0"/>
          <w:bCs/>
          <w:color w:val="000000"/>
          <w:sz w:val="21"/>
          <w:szCs w:val="21"/>
        </w:rPr>
        <w:t>16</w:t>
      </w:r>
      <w:r>
        <w:rPr>
          <w:rFonts w:ascii="宋体" w:eastAsia="宋体" w:hAnsi="宋体" w:cs="宋体" w:hint="eastAsia"/>
          <w:b w:val="0"/>
          <w:bCs/>
          <w:color w:val="000000"/>
          <w:sz w:val="21"/>
          <w:szCs w:val="21"/>
        </w:rPr>
        <w:t>区</w:t>
      </w:r>
      <w:r>
        <w:rPr>
          <w:rFonts w:ascii="宋体" w:eastAsia="宋体" w:hAnsi="宋体" w:cs="宋体" w:hint="eastAsia"/>
          <w:b w:val="0"/>
          <w:bCs/>
          <w:color w:val="000000"/>
          <w:sz w:val="21"/>
          <w:szCs w:val="21"/>
        </w:rPr>
        <w:t>2</w:t>
      </w:r>
      <w:r>
        <w:rPr>
          <w:rFonts w:ascii="宋体" w:eastAsia="宋体" w:hAnsi="宋体" w:cs="宋体" w:hint="eastAsia"/>
          <w:b w:val="0"/>
          <w:bCs/>
          <w:color w:val="000000"/>
          <w:sz w:val="21"/>
          <w:szCs w:val="21"/>
        </w:rPr>
        <w:t>层</w:t>
      </w:r>
      <w:r>
        <w:rPr>
          <w:rFonts w:ascii="宋体" w:eastAsia="宋体" w:hAnsi="宋体" w:cs="宋体" w:hint="eastAsia"/>
          <w:b w:val="0"/>
          <w:bCs/>
          <w:color w:val="000000"/>
          <w:sz w:val="21"/>
          <w:szCs w:val="21"/>
        </w:rPr>
        <w:t>95</w:t>
      </w:r>
      <w:r>
        <w:rPr>
          <w:rFonts w:ascii="宋体" w:eastAsia="宋体" w:hAnsi="宋体" w:cs="宋体" w:hint="eastAsia"/>
          <w:b w:val="0"/>
          <w:bCs/>
          <w:color w:val="000000"/>
          <w:sz w:val="21"/>
          <w:szCs w:val="21"/>
        </w:rPr>
        <w:t>会议厅</w:t>
      </w:r>
    </w:p>
    <w:p w:rsidR="005643FA" w:rsidRDefault="001150B5">
      <w:pPr>
        <w:spacing w:line="336" w:lineRule="auto"/>
        <w:rPr>
          <w:rFonts w:ascii="宋体" w:eastAsia="宋体" w:hAnsi="宋体" w:cs="宋体"/>
          <w:color w:val="000000"/>
          <w:sz w:val="21"/>
          <w:szCs w:val="21"/>
        </w:rPr>
      </w:pPr>
      <w:r>
        <w:rPr>
          <w:rFonts w:ascii="宋体" w:eastAsia="宋体" w:hAnsi="宋体" w:cs="宋体" w:hint="eastAsia"/>
          <w:color w:val="000000"/>
          <w:sz w:val="21"/>
        </w:rPr>
        <w:t>六、研讨和展示范围：</w:t>
      </w:r>
    </w:p>
    <w:p w:rsidR="005643FA" w:rsidRDefault="001150B5">
      <w:pPr>
        <w:spacing w:line="336" w:lineRule="auto"/>
        <w:ind w:firstLineChars="200" w:firstLine="420"/>
        <w:rPr>
          <w:rFonts w:ascii="宋体" w:eastAsia="宋体" w:hAnsi="宋体" w:cs="宋体"/>
          <w:b w:val="0"/>
          <w:bCs/>
          <w:color w:val="000000"/>
          <w:sz w:val="21"/>
          <w:szCs w:val="21"/>
        </w:rPr>
      </w:pPr>
      <w:r>
        <w:rPr>
          <w:rFonts w:ascii="Times New Roman" w:eastAsia="宋体" w:hAnsi="Times New Roman" w:cs="Times New Roman"/>
          <w:b w:val="0"/>
          <w:color w:val="000000"/>
          <w:kern w:val="0"/>
          <w:sz w:val="21"/>
          <w:szCs w:val="21"/>
        </w:rPr>
        <w:t>粘接原理</w:t>
      </w:r>
      <w:r>
        <w:rPr>
          <w:rFonts w:ascii="Times New Roman" w:eastAsia="宋体" w:hAnsi="Times New Roman" w:cs="Times New Roman" w:hint="eastAsia"/>
          <w:b w:val="0"/>
          <w:color w:val="000000"/>
          <w:kern w:val="0"/>
          <w:sz w:val="21"/>
          <w:szCs w:val="21"/>
        </w:rPr>
        <w:t>研究、</w:t>
      </w:r>
      <w:r>
        <w:rPr>
          <w:rFonts w:ascii="Times New Roman" w:eastAsia="宋体" w:hAnsi="Times New Roman" w:cs="Times New Roman"/>
          <w:b w:val="0"/>
          <w:color w:val="000000"/>
          <w:kern w:val="0"/>
          <w:sz w:val="21"/>
          <w:szCs w:val="21"/>
        </w:rPr>
        <w:t>粘接结构设计</w:t>
      </w:r>
      <w:r>
        <w:rPr>
          <w:rFonts w:ascii="Times New Roman" w:eastAsia="宋体" w:hAnsi="Times New Roman" w:cs="Times New Roman" w:hint="eastAsia"/>
          <w:b w:val="0"/>
          <w:color w:val="000000"/>
          <w:kern w:val="0"/>
          <w:sz w:val="21"/>
          <w:szCs w:val="21"/>
        </w:rPr>
        <w:t>、</w:t>
      </w:r>
      <w:r>
        <w:rPr>
          <w:rFonts w:ascii="Times New Roman" w:eastAsia="宋体" w:hAnsi="Times New Roman" w:cs="Times New Roman"/>
          <w:b w:val="0"/>
          <w:color w:val="000000"/>
          <w:kern w:val="0"/>
          <w:sz w:val="21"/>
          <w:szCs w:val="21"/>
        </w:rPr>
        <w:t>性能</w:t>
      </w:r>
      <w:r>
        <w:rPr>
          <w:rFonts w:ascii="Times New Roman" w:eastAsia="宋体" w:hAnsi="Times New Roman" w:cs="Times New Roman" w:hint="eastAsia"/>
          <w:b w:val="0"/>
          <w:color w:val="000000"/>
          <w:kern w:val="0"/>
          <w:sz w:val="21"/>
          <w:szCs w:val="21"/>
        </w:rPr>
        <w:t>表征测试；</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木材胶、结构胶、压敏胶、建筑胶、水性聚氨酯、复合膜、光固化、生物质、</w:t>
      </w:r>
      <w:r>
        <w:rPr>
          <w:rFonts w:ascii="宋体" w:hAnsi="宋体" w:cs="宋体" w:hint="eastAsia"/>
          <w:b w:val="0"/>
          <w:bCs/>
          <w:color w:val="000000"/>
          <w:sz w:val="21"/>
          <w:szCs w:val="21"/>
        </w:rPr>
        <w:t>医用胶、</w:t>
      </w:r>
      <w:r>
        <w:rPr>
          <w:rFonts w:ascii="Times New Roman" w:eastAsia="宋体" w:hAnsi="Times New Roman" w:cs="Times New Roman"/>
          <w:b w:val="0"/>
          <w:color w:val="000000"/>
          <w:kern w:val="0"/>
          <w:sz w:val="21"/>
          <w:szCs w:val="21"/>
        </w:rPr>
        <w:t>胶粘剂化学及</w:t>
      </w:r>
      <w:r>
        <w:rPr>
          <w:rFonts w:ascii="宋体" w:eastAsia="宋体" w:hAnsi="宋体" w:cs="宋体" w:hint="eastAsia"/>
          <w:b w:val="0"/>
          <w:bCs/>
          <w:color w:val="000000"/>
          <w:sz w:val="21"/>
          <w:szCs w:val="21"/>
        </w:rPr>
        <w:t>密</w:t>
      </w:r>
      <w:r>
        <w:rPr>
          <w:rFonts w:ascii="宋体" w:eastAsia="宋体" w:hAnsi="宋体" w:cs="宋体" w:hint="eastAsia"/>
          <w:b w:val="0"/>
          <w:bCs/>
          <w:color w:val="000000"/>
          <w:sz w:val="21"/>
          <w:szCs w:val="21"/>
        </w:rPr>
        <w:lastRenderedPageBreak/>
        <w:t>封剂及新型胶粘剂；</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粘接表面处理技术；</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粘接技术及工程应用；</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粘接技术标准与质量保证体系；</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环境保护与生态问题。</w:t>
      </w:r>
    </w:p>
    <w:p w:rsidR="005643FA" w:rsidRDefault="001150B5">
      <w:pPr>
        <w:spacing w:line="336" w:lineRule="auto"/>
        <w:rPr>
          <w:rFonts w:ascii="宋体" w:eastAsia="宋体" w:hAnsi="宋体" w:cs="宋体"/>
          <w:color w:val="000000"/>
          <w:sz w:val="21"/>
          <w:szCs w:val="21"/>
        </w:rPr>
      </w:pPr>
      <w:r>
        <w:rPr>
          <w:rFonts w:ascii="宋体" w:eastAsia="宋体" w:hAnsi="宋体" w:cs="宋体" w:hint="eastAsia"/>
          <w:color w:val="000000"/>
          <w:sz w:val="21"/>
          <w:szCs w:val="21"/>
        </w:rPr>
        <w:t>七、大会报告</w:t>
      </w:r>
    </w:p>
    <w:p w:rsidR="005643FA" w:rsidRDefault="001150B5">
      <w:pPr>
        <w:pStyle w:val="a8"/>
        <w:widowControl/>
        <w:numPr>
          <w:ilvl w:val="0"/>
          <w:numId w:val="2"/>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特邀报告：结构胶接的基础材料科学问题</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复合材料</w:t>
      </w:r>
      <w:proofErr w:type="gramStart"/>
      <w:r>
        <w:rPr>
          <w:rFonts w:ascii="宋体" w:hAnsi="宋体" w:cs="宋体" w:hint="eastAsia"/>
          <w:color w:val="000000"/>
          <w:sz w:val="21"/>
          <w:szCs w:val="21"/>
          <w:shd w:val="clear" w:color="auto" w:fill="FFFFFF"/>
        </w:rPr>
        <w:t>专家益小苏</w:t>
      </w:r>
      <w:proofErr w:type="gramEnd"/>
    </w:p>
    <w:p w:rsidR="005643FA" w:rsidRDefault="001150B5">
      <w:pPr>
        <w:pStyle w:val="a8"/>
        <w:widowControl/>
        <w:shd w:val="clear" w:color="auto" w:fill="FFFFFF"/>
        <w:spacing w:beforeAutospacing="0" w:afterAutospacing="0" w:line="495" w:lineRule="atLeast"/>
        <w:ind w:firstLineChars="200" w:firstLine="420"/>
        <w:rPr>
          <w:rFonts w:ascii="宋体" w:hAnsi="宋体" w:cs="宋体"/>
          <w:b w:val="0"/>
          <w:color w:val="000000"/>
          <w:sz w:val="21"/>
          <w:szCs w:val="21"/>
          <w:shd w:val="clear" w:color="auto" w:fill="FFFFFF"/>
        </w:rPr>
      </w:pPr>
      <w:r>
        <w:rPr>
          <w:rFonts w:ascii="宋体" w:hAnsi="宋体" w:cs="宋体" w:hint="eastAsia"/>
          <w:b w:val="0"/>
          <w:color w:val="000000"/>
          <w:sz w:val="21"/>
          <w:szCs w:val="21"/>
          <w:shd w:val="clear" w:color="auto" w:fill="FFFFFF"/>
        </w:rPr>
        <w:t>益小苏，教授，博士生导师。中国航空工业集团公司首席技术专家，国家</w:t>
      </w:r>
      <w:r>
        <w:rPr>
          <w:rFonts w:ascii="宋体" w:hAnsi="宋体" w:cs="宋体" w:hint="eastAsia"/>
          <w:b w:val="0"/>
          <w:color w:val="000000"/>
          <w:sz w:val="21"/>
          <w:szCs w:val="21"/>
          <w:shd w:val="clear" w:color="auto" w:fill="FFFFFF"/>
        </w:rPr>
        <w:t>973</w:t>
      </w:r>
      <w:r>
        <w:rPr>
          <w:rFonts w:ascii="宋体" w:hAnsi="宋体" w:cs="宋体" w:hint="eastAsia"/>
          <w:b w:val="0"/>
          <w:color w:val="000000"/>
          <w:sz w:val="21"/>
          <w:szCs w:val="21"/>
          <w:shd w:val="clear" w:color="auto" w:fill="FFFFFF"/>
        </w:rPr>
        <w:t>项目首席科学家，航空工业</w:t>
      </w:r>
      <w:proofErr w:type="gramStart"/>
      <w:r>
        <w:rPr>
          <w:rFonts w:ascii="宋体" w:hAnsi="宋体" w:cs="宋体" w:hint="eastAsia"/>
          <w:b w:val="0"/>
          <w:color w:val="000000"/>
          <w:sz w:val="21"/>
          <w:szCs w:val="21"/>
          <w:shd w:val="clear" w:color="auto" w:fill="FFFFFF"/>
        </w:rPr>
        <w:t>复材科技</w:t>
      </w:r>
      <w:proofErr w:type="gramEnd"/>
      <w:r>
        <w:rPr>
          <w:rFonts w:ascii="宋体" w:hAnsi="宋体" w:cs="宋体" w:hint="eastAsia"/>
          <w:b w:val="0"/>
          <w:color w:val="000000"/>
          <w:sz w:val="21"/>
          <w:szCs w:val="21"/>
          <w:shd w:val="clear" w:color="auto" w:fill="FFFFFF"/>
        </w:rPr>
        <w:t>公司首席科学家。多年来培育硕士、博士研究生百余人，在国内外发表学术论文</w:t>
      </w:r>
      <w:r>
        <w:rPr>
          <w:rFonts w:ascii="宋体" w:hAnsi="宋体" w:cs="宋体" w:hint="eastAsia"/>
          <w:b w:val="0"/>
          <w:color w:val="000000"/>
          <w:sz w:val="21"/>
          <w:szCs w:val="21"/>
          <w:shd w:val="clear" w:color="auto" w:fill="FFFFFF"/>
        </w:rPr>
        <w:t>300</w:t>
      </w:r>
      <w:r>
        <w:rPr>
          <w:rFonts w:ascii="宋体" w:hAnsi="宋体" w:cs="宋体" w:hint="eastAsia"/>
          <w:b w:val="0"/>
          <w:color w:val="000000"/>
          <w:sz w:val="21"/>
          <w:szCs w:val="21"/>
          <w:shd w:val="clear" w:color="auto" w:fill="FFFFFF"/>
        </w:rPr>
        <w:t>余篇，出版学术专著</w:t>
      </w:r>
      <w:r>
        <w:rPr>
          <w:rFonts w:ascii="宋体" w:hAnsi="宋体" w:cs="宋体" w:hint="eastAsia"/>
          <w:b w:val="0"/>
          <w:color w:val="000000"/>
          <w:sz w:val="21"/>
          <w:szCs w:val="21"/>
          <w:shd w:val="clear" w:color="auto" w:fill="FFFFFF"/>
        </w:rPr>
        <w:t>10</w:t>
      </w:r>
      <w:r>
        <w:rPr>
          <w:rFonts w:ascii="宋体" w:hAnsi="宋体" w:cs="宋体" w:hint="eastAsia"/>
          <w:b w:val="0"/>
          <w:color w:val="000000"/>
          <w:sz w:val="21"/>
          <w:szCs w:val="21"/>
          <w:shd w:val="clear" w:color="auto" w:fill="FFFFFF"/>
        </w:rPr>
        <w:t>本，授权的国际、国家、国防专利</w:t>
      </w:r>
      <w:r>
        <w:rPr>
          <w:rFonts w:ascii="宋体" w:hAnsi="宋体" w:cs="宋体" w:hint="eastAsia"/>
          <w:b w:val="0"/>
          <w:color w:val="000000"/>
          <w:sz w:val="21"/>
          <w:szCs w:val="21"/>
          <w:shd w:val="clear" w:color="auto" w:fill="FFFFFF"/>
        </w:rPr>
        <w:t>40</w:t>
      </w:r>
      <w:r>
        <w:rPr>
          <w:rFonts w:ascii="宋体" w:hAnsi="宋体" w:cs="宋体" w:hint="eastAsia"/>
          <w:b w:val="0"/>
          <w:color w:val="000000"/>
          <w:sz w:val="21"/>
          <w:szCs w:val="21"/>
          <w:shd w:val="clear" w:color="auto" w:fill="FFFFFF"/>
        </w:rPr>
        <w:t>余项。</w:t>
      </w:r>
    </w:p>
    <w:p w:rsidR="005643FA" w:rsidRDefault="001150B5">
      <w:pPr>
        <w:pStyle w:val="a8"/>
        <w:widowControl/>
        <w:numPr>
          <w:ilvl w:val="0"/>
          <w:numId w:val="2"/>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特邀报告：电子封装用胶粘剂基本问题分析及进展</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北京化工大学教授张军营</w:t>
      </w:r>
    </w:p>
    <w:p w:rsidR="005643FA" w:rsidRDefault="001150B5">
      <w:pPr>
        <w:pStyle w:val="a8"/>
        <w:widowControl/>
        <w:shd w:val="clear" w:color="auto" w:fill="FFFFFF"/>
        <w:spacing w:beforeAutospacing="0" w:afterAutospacing="0" w:line="495" w:lineRule="atLeast"/>
        <w:ind w:firstLineChars="200" w:firstLine="420"/>
        <w:rPr>
          <w:rFonts w:ascii="Times New Roman" w:eastAsia="宋体" w:hAnsi="Times New Roman" w:cs="宋体"/>
          <w:sz w:val="21"/>
          <w:szCs w:val="21"/>
          <w:shd w:val="clear" w:color="auto" w:fill="FEFEFE"/>
        </w:rPr>
      </w:pPr>
      <w:r>
        <w:rPr>
          <w:rFonts w:ascii="宋体" w:hAnsi="宋体" w:cs="宋体" w:hint="eastAsia"/>
          <w:b w:val="0"/>
          <w:color w:val="000000"/>
          <w:sz w:val="21"/>
          <w:szCs w:val="21"/>
          <w:shd w:val="clear" w:color="auto" w:fill="FFFFFF"/>
        </w:rPr>
        <w:t>张军营，北京化工大学材料科学与工程学院教授，博士生导师，高性能胶接材料与原位固化研究室主任，</w:t>
      </w:r>
      <w:r>
        <w:rPr>
          <w:rFonts w:ascii="Times New Roman" w:eastAsia="宋体" w:hAnsi="Times New Roman" w:cs="宋体" w:hint="eastAsia"/>
          <w:b w:val="0"/>
          <w:sz w:val="21"/>
          <w:szCs w:val="21"/>
          <w:shd w:val="clear" w:color="auto" w:fill="FEFEFE"/>
        </w:rPr>
        <w:t>承担并完成几十项科工委项目、国家</w:t>
      </w:r>
      <w:r>
        <w:rPr>
          <w:rFonts w:ascii="Times New Roman" w:eastAsia="宋体" w:hAnsi="Times New Roman" w:cs="宋体" w:hint="eastAsia"/>
          <w:b w:val="0"/>
          <w:sz w:val="21"/>
          <w:szCs w:val="21"/>
          <w:shd w:val="clear" w:color="auto" w:fill="FEFEFE"/>
        </w:rPr>
        <w:t>863</w:t>
      </w:r>
      <w:r>
        <w:rPr>
          <w:rFonts w:ascii="Times New Roman" w:eastAsia="宋体" w:hAnsi="Times New Roman" w:cs="宋体" w:hint="eastAsia"/>
          <w:b w:val="0"/>
          <w:sz w:val="21"/>
          <w:szCs w:val="21"/>
          <w:shd w:val="clear" w:color="auto" w:fill="FEFEFE"/>
        </w:rPr>
        <w:t>计划项目、国家及北京市自然基金项目、军工</w:t>
      </w:r>
      <w:r>
        <w:rPr>
          <w:rFonts w:ascii="Times New Roman" w:eastAsia="宋体" w:hAnsi="Times New Roman" w:cs="宋体" w:hint="eastAsia"/>
          <w:b w:val="0"/>
          <w:sz w:val="21"/>
          <w:szCs w:val="21"/>
          <w:shd w:val="clear" w:color="auto" w:fill="FEFEFE"/>
        </w:rPr>
        <w:t>863</w:t>
      </w:r>
      <w:r>
        <w:rPr>
          <w:rFonts w:ascii="Times New Roman" w:eastAsia="宋体" w:hAnsi="Times New Roman" w:cs="宋体" w:hint="eastAsia"/>
          <w:b w:val="0"/>
          <w:sz w:val="21"/>
          <w:szCs w:val="21"/>
          <w:shd w:val="clear" w:color="auto" w:fill="FEFEFE"/>
        </w:rPr>
        <w:t>预研项目、北京市项目、中</w:t>
      </w:r>
      <w:r>
        <w:rPr>
          <w:rFonts w:ascii="Times New Roman" w:eastAsia="宋体" w:hAnsi="Times New Roman" w:cs="宋体" w:hint="eastAsia"/>
          <w:b w:val="0"/>
          <w:sz w:val="21"/>
          <w:szCs w:val="21"/>
          <w:shd w:val="clear" w:color="auto" w:fill="FEFEFE"/>
        </w:rPr>
        <w:t>石化项目、及多项国内和国际合作项目。研究成果被广泛用于我国航空航天飞行器和武器等研制与生产、建筑补强、电子灌封、交通轨道粘接、复合材料等领域。从事粘接</w:t>
      </w:r>
      <w:r>
        <w:rPr>
          <w:rFonts w:ascii="Times New Roman" w:eastAsia="宋体" w:hAnsi="Times New Roman" w:cs="宋体" w:hint="eastAsia"/>
          <w:b w:val="0"/>
          <w:sz w:val="21"/>
          <w:szCs w:val="21"/>
          <w:shd w:val="clear" w:color="auto" w:fill="FEFEFE"/>
        </w:rPr>
        <w:t>20</w:t>
      </w:r>
      <w:r>
        <w:rPr>
          <w:rFonts w:ascii="Times New Roman" w:eastAsia="宋体" w:hAnsi="Times New Roman" w:cs="宋体" w:hint="eastAsia"/>
          <w:b w:val="0"/>
          <w:sz w:val="21"/>
          <w:szCs w:val="21"/>
          <w:shd w:val="clear" w:color="auto" w:fill="FEFEFE"/>
        </w:rPr>
        <w:t>多年，荣获省级“青年科技奖”、“省青年文明号”、中国石油化工协会技术发明一等奖等荣誉称号和奖励，发表论文百余篇，申请专利十余项，编写著作近</w:t>
      </w:r>
      <w:r>
        <w:rPr>
          <w:rFonts w:ascii="Times New Roman" w:eastAsia="宋体" w:hAnsi="Times New Roman" w:cs="宋体" w:hint="eastAsia"/>
          <w:b w:val="0"/>
          <w:sz w:val="21"/>
          <w:szCs w:val="21"/>
          <w:shd w:val="clear" w:color="auto" w:fill="FEFEFE"/>
        </w:rPr>
        <w:t>10</w:t>
      </w:r>
      <w:r>
        <w:rPr>
          <w:rFonts w:ascii="Times New Roman" w:eastAsia="宋体" w:hAnsi="Times New Roman" w:cs="宋体" w:hint="eastAsia"/>
          <w:b w:val="0"/>
          <w:sz w:val="21"/>
          <w:szCs w:val="21"/>
          <w:shd w:val="clear" w:color="auto" w:fill="FEFEFE"/>
        </w:rPr>
        <w:t>部。</w:t>
      </w:r>
    </w:p>
    <w:p w:rsidR="005643FA" w:rsidRDefault="001150B5">
      <w:pPr>
        <w:pStyle w:val="a8"/>
        <w:widowControl/>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、特邀报告：航空航天结构胶接技术（胶黏剂）研究现状与发展趋势</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黑龙江省科学院石油化学研究院研究员王德志</w:t>
      </w:r>
    </w:p>
    <w:p w:rsidR="005643FA" w:rsidRDefault="001150B5">
      <w:pPr>
        <w:pStyle w:val="a8"/>
        <w:widowControl/>
        <w:shd w:val="clear" w:color="auto" w:fill="FFFFFF"/>
        <w:spacing w:beforeAutospacing="0" w:afterAutospacing="0" w:line="495" w:lineRule="atLeast"/>
        <w:ind w:firstLineChars="200" w:firstLine="420"/>
        <w:rPr>
          <w:rFonts w:ascii="Times New Roman" w:eastAsia="宋体" w:hAnsi="Times New Roman" w:cs="宋体"/>
          <w:sz w:val="21"/>
          <w:szCs w:val="21"/>
          <w:shd w:val="clear" w:color="auto" w:fill="FEFEFE"/>
        </w:rPr>
      </w:pPr>
      <w:r>
        <w:rPr>
          <w:rFonts w:ascii="Times New Roman" w:eastAsia="宋体" w:hAnsi="Times New Roman" w:cs="宋体" w:hint="eastAsia"/>
          <w:b w:val="0"/>
          <w:sz w:val="21"/>
          <w:szCs w:val="21"/>
          <w:shd w:val="clear" w:color="auto" w:fill="FEFEFE"/>
        </w:rPr>
        <w:t>王德志，黑龙江省科学院石油化学研究院研究员，硕士研究生导师，享受国务院特殊津贴专家，黑龙江省杰出青年科学</w:t>
      </w:r>
      <w:r>
        <w:rPr>
          <w:rFonts w:ascii="Times New Roman" w:eastAsia="宋体" w:hAnsi="Times New Roman" w:cs="宋体" w:hint="eastAsia"/>
          <w:b w:val="0"/>
          <w:sz w:val="21"/>
          <w:szCs w:val="21"/>
          <w:shd w:val="clear" w:color="auto" w:fill="FEFEFE"/>
        </w:rPr>
        <w:t>基金获得者，黑龙江省级领军人才梯队后备带头人。现任黑龙江省科学院石油化学研究院结构与耐热材料研究中心副主任，主要从事高温结构胶黏剂、橡胶金属胶黏剂和复合材料</w:t>
      </w:r>
      <w:proofErr w:type="gramStart"/>
      <w:r>
        <w:rPr>
          <w:rFonts w:ascii="Times New Roman" w:eastAsia="宋体" w:hAnsi="Times New Roman" w:cs="宋体" w:hint="eastAsia"/>
          <w:b w:val="0"/>
          <w:sz w:val="21"/>
          <w:szCs w:val="21"/>
          <w:shd w:val="clear" w:color="auto" w:fill="FEFEFE"/>
        </w:rPr>
        <w:t>预浸料</w:t>
      </w:r>
      <w:proofErr w:type="gramEnd"/>
      <w:r>
        <w:rPr>
          <w:rFonts w:ascii="Times New Roman" w:eastAsia="宋体" w:hAnsi="Times New Roman" w:cs="宋体" w:hint="eastAsia"/>
          <w:b w:val="0"/>
          <w:sz w:val="21"/>
          <w:szCs w:val="21"/>
          <w:shd w:val="clear" w:color="auto" w:fill="FEFEFE"/>
        </w:rPr>
        <w:t>的研究，主持和参加国家级、省部级科研项目</w:t>
      </w:r>
      <w:r>
        <w:rPr>
          <w:rFonts w:ascii="Times New Roman" w:eastAsia="宋体" w:hAnsi="Times New Roman" w:cs="宋体" w:hint="eastAsia"/>
          <w:b w:val="0"/>
          <w:sz w:val="21"/>
          <w:szCs w:val="21"/>
          <w:shd w:val="clear" w:color="auto" w:fill="FEFEFE"/>
        </w:rPr>
        <w:t>20</w:t>
      </w:r>
      <w:r>
        <w:rPr>
          <w:rFonts w:ascii="Times New Roman" w:eastAsia="宋体" w:hAnsi="Times New Roman" w:cs="宋体" w:hint="eastAsia"/>
          <w:b w:val="0"/>
          <w:sz w:val="21"/>
          <w:szCs w:val="21"/>
          <w:shd w:val="clear" w:color="auto" w:fill="FEFEFE"/>
        </w:rPr>
        <w:t>余项，参加编写国家军用标准</w:t>
      </w:r>
      <w:r>
        <w:rPr>
          <w:rFonts w:ascii="Times New Roman" w:eastAsia="宋体" w:hAnsi="Times New Roman" w:cs="宋体" w:hint="eastAsia"/>
          <w:b w:val="0"/>
          <w:sz w:val="21"/>
          <w:szCs w:val="21"/>
          <w:shd w:val="clear" w:color="auto" w:fill="FEFEFE"/>
        </w:rPr>
        <w:t>3</w:t>
      </w:r>
      <w:r>
        <w:rPr>
          <w:rFonts w:ascii="Times New Roman" w:eastAsia="宋体" w:hAnsi="Times New Roman" w:cs="宋体" w:hint="eastAsia"/>
          <w:b w:val="0"/>
          <w:sz w:val="21"/>
          <w:szCs w:val="21"/>
          <w:shd w:val="clear" w:color="auto" w:fill="FEFEFE"/>
        </w:rPr>
        <w:t>项，多项成果达到国际先进和国际领先水平，科研成果广泛应用于航空航天、轨道交通和大型舰船等高技术领域；科研成果获省科技进步奖二等奖</w:t>
      </w:r>
      <w:r>
        <w:rPr>
          <w:rFonts w:ascii="Times New Roman" w:eastAsia="宋体" w:hAnsi="Times New Roman" w:cs="宋体" w:hint="eastAsia"/>
          <w:b w:val="0"/>
          <w:sz w:val="21"/>
          <w:szCs w:val="21"/>
          <w:shd w:val="clear" w:color="auto" w:fill="FEFEFE"/>
        </w:rPr>
        <w:t>2</w:t>
      </w:r>
      <w:r>
        <w:rPr>
          <w:rFonts w:ascii="Times New Roman" w:eastAsia="宋体" w:hAnsi="Times New Roman" w:cs="宋体" w:hint="eastAsia"/>
          <w:b w:val="0"/>
          <w:sz w:val="21"/>
          <w:szCs w:val="21"/>
          <w:shd w:val="clear" w:color="auto" w:fill="FEFEFE"/>
        </w:rPr>
        <w:t>项、三等奖</w:t>
      </w:r>
      <w:r>
        <w:rPr>
          <w:rFonts w:ascii="Times New Roman" w:eastAsia="宋体" w:hAnsi="Times New Roman" w:cs="宋体" w:hint="eastAsia"/>
          <w:b w:val="0"/>
          <w:sz w:val="21"/>
          <w:szCs w:val="21"/>
          <w:shd w:val="clear" w:color="auto" w:fill="FEFEFE"/>
        </w:rPr>
        <w:t>1</w:t>
      </w:r>
      <w:r>
        <w:rPr>
          <w:rFonts w:ascii="Times New Roman" w:eastAsia="宋体" w:hAnsi="Times New Roman" w:cs="宋体" w:hint="eastAsia"/>
          <w:b w:val="0"/>
          <w:sz w:val="21"/>
          <w:szCs w:val="21"/>
          <w:shd w:val="clear" w:color="auto" w:fill="FEFEFE"/>
        </w:rPr>
        <w:t>项，哈尔滨市科技进步一等奖</w:t>
      </w:r>
      <w:r>
        <w:rPr>
          <w:rFonts w:ascii="Times New Roman" w:eastAsia="宋体" w:hAnsi="Times New Roman" w:cs="宋体" w:hint="eastAsia"/>
          <w:b w:val="0"/>
          <w:sz w:val="21"/>
          <w:szCs w:val="21"/>
          <w:shd w:val="clear" w:color="auto" w:fill="FEFEFE"/>
        </w:rPr>
        <w:t>1</w:t>
      </w:r>
      <w:r>
        <w:rPr>
          <w:rFonts w:ascii="Times New Roman" w:eastAsia="宋体" w:hAnsi="Times New Roman" w:cs="宋体" w:hint="eastAsia"/>
          <w:b w:val="0"/>
          <w:sz w:val="21"/>
          <w:szCs w:val="21"/>
          <w:shd w:val="clear" w:color="auto" w:fill="FEFEFE"/>
        </w:rPr>
        <w:t>项；发表学术论文</w:t>
      </w:r>
      <w:r>
        <w:rPr>
          <w:rFonts w:ascii="Times New Roman" w:eastAsia="宋体" w:hAnsi="Times New Roman" w:cs="宋体" w:hint="eastAsia"/>
          <w:b w:val="0"/>
          <w:sz w:val="21"/>
          <w:szCs w:val="21"/>
          <w:shd w:val="clear" w:color="auto" w:fill="FEFEFE"/>
        </w:rPr>
        <w:t>60</w:t>
      </w:r>
      <w:r>
        <w:rPr>
          <w:rFonts w:ascii="Times New Roman" w:eastAsia="宋体" w:hAnsi="Times New Roman" w:cs="宋体" w:hint="eastAsia"/>
          <w:b w:val="0"/>
          <w:sz w:val="21"/>
          <w:szCs w:val="21"/>
          <w:shd w:val="clear" w:color="auto" w:fill="FEFEFE"/>
        </w:rPr>
        <w:t>余篇，其中</w:t>
      </w:r>
      <w:r>
        <w:rPr>
          <w:rFonts w:ascii="Times New Roman" w:eastAsia="宋体" w:hAnsi="Times New Roman" w:cs="宋体" w:hint="eastAsia"/>
          <w:b w:val="0"/>
          <w:sz w:val="21"/>
          <w:szCs w:val="21"/>
          <w:shd w:val="clear" w:color="auto" w:fill="FEFEFE"/>
        </w:rPr>
        <w:t>SCI</w:t>
      </w:r>
      <w:r>
        <w:rPr>
          <w:rFonts w:ascii="Times New Roman" w:eastAsia="宋体" w:hAnsi="Times New Roman" w:cs="宋体" w:hint="eastAsia"/>
          <w:b w:val="0"/>
          <w:sz w:val="21"/>
          <w:szCs w:val="21"/>
          <w:shd w:val="clear" w:color="auto" w:fill="FEFEFE"/>
        </w:rPr>
        <w:t>、</w:t>
      </w:r>
      <w:r>
        <w:rPr>
          <w:rFonts w:ascii="Times New Roman" w:eastAsia="宋体" w:hAnsi="Times New Roman" w:cs="宋体" w:hint="eastAsia"/>
          <w:b w:val="0"/>
          <w:sz w:val="21"/>
          <w:szCs w:val="21"/>
          <w:shd w:val="clear" w:color="auto" w:fill="FEFEFE"/>
        </w:rPr>
        <w:t>EI</w:t>
      </w:r>
      <w:r>
        <w:rPr>
          <w:rFonts w:ascii="Times New Roman" w:eastAsia="宋体" w:hAnsi="Times New Roman" w:cs="宋体" w:hint="eastAsia"/>
          <w:b w:val="0"/>
          <w:sz w:val="21"/>
          <w:szCs w:val="21"/>
          <w:shd w:val="clear" w:color="auto" w:fill="FEFEFE"/>
        </w:rPr>
        <w:t>收录论文</w:t>
      </w:r>
      <w:r>
        <w:rPr>
          <w:rFonts w:ascii="Times New Roman" w:eastAsia="宋体" w:hAnsi="Times New Roman" w:cs="宋体" w:hint="eastAsia"/>
          <w:b w:val="0"/>
          <w:sz w:val="21"/>
          <w:szCs w:val="21"/>
          <w:shd w:val="clear" w:color="auto" w:fill="FEFEFE"/>
        </w:rPr>
        <w:t>21</w:t>
      </w:r>
      <w:r>
        <w:rPr>
          <w:rFonts w:ascii="Times New Roman" w:eastAsia="宋体" w:hAnsi="Times New Roman" w:cs="宋体" w:hint="eastAsia"/>
          <w:b w:val="0"/>
          <w:sz w:val="21"/>
          <w:szCs w:val="21"/>
          <w:shd w:val="clear" w:color="auto" w:fill="FEFEFE"/>
        </w:rPr>
        <w:t>篇；获得中国发明专利</w:t>
      </w:r>
      <w:r>
        <w:rPr>
          <w:rFonts w:ascii="Times New Roman" w:eastAsia="宋体" w:hAnsi="Times New Roman" w:cs="宋体" w:hint="eastAsia"/>
          <w:b w:val="0"/>
          <w:sz w:val="21"/>
          <w:szCs w:val="21"/>
          <w:shd w:val="clear" w:color="auto" w:fill="FEFEFE"/>
        </w:rPr>
        <w:t>22</w:t>
      </w:r>
      <w:r>
        <w:rPr>
          <w:rFonts w:ascii="Times New Roman" w:eastAsia="宋体" w:hAnsi="Times New Roman" w:cs="宋体" w:hint="eastAsia"/>
          <w:b w:val="0"/>
          <w:sz w:val="21"/>
          <w:szCs w:val="21"/>
          <w:shd w:val="clear" w:color="auto" w:fill="FEFEFE"/>
        </w:rPr>
        <w:t>项。</w:t>
      </w:r>
    </w:p>
    <w:p w:rsidR="005643FA" w:rsidRDefault="001150B5">
      <w:pPr>
        <w:pStyle w:val="a8"/>
        <w:widowControl/>
        <w:shd w:val="clear" w:color="auto" w:fill="FFFFFF"/>
        <w:spacing w:beforeAutospacing="0" w:afterAutospacing="0" w:line="495" w:lineRule="atLeast"/>
        <w:ind w:left="421"/>
        <w:rPr>
          <w:rFonts w:ascii="宋体" w:hAnsi="宋体" w:cs="宋体"/>
          <w:color w:val="FF0000"/>
          <w:sz w:val="21"/>
          <w:szCs w:val="21"/>
          <w:shd w:val="clear" w:color="auto" w:fill="FFFFFF"/>
        </w:rPr>
      </w:pPr>
      <w:r>
        <w:rPr>
          <w:rFonts w:ascii="宋体" w:hAnsi="宋体" w:cs="宋体" w:hint="eastAsia"/>
          <w:color w:val="FF0000"/>
          <w:sz w:val="21"/>
          <w:szCs w:val="21"/>
          <w:shd w:val="clear" w:color="auto" w:fill="FFFFFF"/>
        </w:rPr>
        <w:t>在会上进行学术交流的论文</w:t>
      </w:r>
      <w:r>
        <w:rPr>
          <w:rFonts w:ascii="宋体" w:hAnsi="宋体" w:cs="宋体" w:hint="eastAsia"/>
          <w:color w:val="FF0000"/>
          <w:sz w:val="21"/>
          <w:szCs w:val="21"/>
          <w:shd w:val="clear" w:color="auto" w:fill="FFFFFF"/>
        </w:rPr>
        <w:t>还有：</w:t>
      </w:r>
      <w:r>
        <w:rPr>
          <w:rFonts w:ascii="宋体" w:hAnsi="宋体" w:cs="宋体" w:hint="eastAsia"/>
          <w:color w:val="FF0000"/>
          <w:sz w:val="21"/>
          <w:szCs w:val="21"/>
          <w:shd w:val="clear" w:color="auto" w:fill="FFFFFF"/>
        </w:rPr>
        <w:t>(</w:t>
      </w:r>
      <w:r>
        <w:rPr>
          <w:rFonts w:ascii="宋体" w:hAnsi="宋体" w:cs="宋体" w:hint="eastAsia"/>
          <w:color w:val="FF0000"/>
          <w:sz w:val="21"/>
          <w:szCs w:val="21"/>
          <w:shd w:val="clear" w:color="auto" w:fill="FFFFFF"/>
        </w:rPr>
        <w:t>收到报告的先后顺序排名</w:t>
      </w:r>
      <w:r>
        <w:rPr>
          <w:rFonts w:ascii="宋体" w:hAnsi="宋体" w:cs="宋体" w:hint="eastAsia"/>
          <w:color w:val="FF0000"/>
          <w:sz w:val="21"/>
          <w:szCs w:val="21"/>
          <w:shd w:val="clear" w:color="auto" w:fill="FFFFFF"/>
        </w:rPr>
        <w:t>)</w:t>
      </w:r>
    </w:p>
    <w:p w:rsidR="005643FA" w:rsidRDefault="001150B5">
      <w:pPr>
        <w:pStyle w:val="a8"/>
        <w:widowControl/>
        <w:shd w:val="clear" w:color="auto" w:fill="FFFFFF"/>
        <w:spacing w:beforeAutospacing="0" w:afterAutospacing="0" w:line="495" w:lineRule="atLeast"/>
        <w:ind w:left="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、胶粘剂应用基础</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中国科学院化学研究所研究员黄伟</w:t>
      </w:r>
    </w:p>
    <w:p w:rsidR="005643FA" w:rsidRDefault="001150B5">
      <w:pPr>
        <w:pStyle w:val="a8"/>
        <w:widowControl/>
        <w:shd w:val="clear" w:color="auto" w:fill="FFFFFF"/>
        <w:spacing w:beforeAutospacing="0" w:afterAutospacing="0" w:line="495" w:lineRule="atLeast"/>
        <w:ind w:firstLineChars="200" w:firstLine="420"/>
        <w:rPr>
          <w:rFonts w:ascii="Times New Roman" w:eastAsia="宋体" w:hAnsi="Times New Roman" w:cs="宋体"/>
          <w:sz w:val="21"/>
          <w:szCs w:val="21"/>
          <w:shd w:val="clear" w:color="auto" w:fill="FEFEFE"/>
        </w:rPr>
      </w:pPr>
      <w:r>
        <w:rPr>
          <w:rFonts w:ascii="宋体" w:hAnsi="宋体" w:cs="宋体" w:hint="eastAsia"/>
          <w:b w:val="0"/>
          <w:color w:val="000000"/>
          <w:sz w:val="21"/>
          <w:szCs w:val="21"/>
          <w:shd w:val="clear" w:color="auto" w:fill="FFFFFF"/>
        </w:rPr>
        <w:lastRenderedPageBreak/>
        <w:t>黄伟，中国科学院化学研究所</w:t>
      </w:r>
      <w:r>
        <w:rPr>
          <w:rFonts w:ascii="Times New Roman" w:eastAsia="宋体" w:hAnsi="Times New Roman" w:cs="宋体" w:hint="eastAsia"/>
          <w:b w:val="0"/>
          <w:sz w:val="21"/>
          <w:szCs w:val="21"/>
          <w:shd w:val="clear" w:color="auto" w:fill="FEFEFE"/>
        </w:rPr>
        <w:t>研究员，界面与粘合功能材料课题组组长。</w:t>
      </w:r>
      <w:r>
        <w:rPr>
          <w:rFonts w:ascii="Times New Roman" w:eastAsia="宋体" w:hAnsi="Times New Roman" w:cs="宋体"/>
          <w:b w:val="0"/>
          <w:sz w:val="21"/>
          <w:szCs w:val="21"/>
          <w:shd w:val="clear" w:color="auto" w:fill="FEFEFE"/>
        </w:rPr>
        <w:t>2001</w:t>
      </w:r>
      <w:r>
        <w:rPr>
          <w:rFonts w:ascii="Times New Roman" w:eastAsia="宋体" w:hAnsi="Times New Roman" w:cs="宋体" w:hint="eastAsia"/>
          <w:b w:val="0"/>
          <w:sz w:val="21"/>
          <w:szCs w:val="21"/>
          <w:shd w:val="clear" w:color="auto" w:fill="FEFEFE"/>
        </w:rPr>
        <w:t>年</w:t>
      </w:r>
      <w:r>
        <w:rPr>
          <w:rFonts w:ascii="Times New Roman" w:eastAsia="宋体" w:hAnsi="Times New Roman" w:cs="宋体"/>
          <w:b w:val="0"/>
          <w:sz w:val="21"/>
          <w:szCs w:val="21"/>
          <w:shd w:val="clear" w:color="auto" w:fill="FEFEFE"/>
        </w:rPr>
        <w:t>赴</w:t>
      </w:r>
      <w:r>
        <w:rPr>
          <w:rFonts w:ascii="Times New Roman" w:eastAsia="宋体" w:hAnsi="Times New Roman" w:cs="宋体" w:hint="eastAsia"/>
          <w:b w:val="0"/>
          <w:sz w:val="21"/>
          <w:szCs w:val="21"/>
          <w:shd w:val="clear" w:color="auto" w:fill="FEFEFE"/>
        </w:rPr>
        <w:t>日本京都工艺纤维大学从事博士后研究，</w:t>
      </w:r>
      <w:r>
        <w:rPr>
          <w:rFonts w:ascii="Times New Roman" w:eastAsia="宋体" w:hAnsi="Times New Roman" w:cs="宋体" w:hint="eastAsia"/>
          <w:b w:val="0"/>
          <w:sz w:val="21"/>
          <w:szCs w:val="21"/>
          <w:shd w:val="clear" w:color="auto" w:fill="FEFEFE"/>
        </w:rPr>
        <w:t>2005</w:t>
      </w:r>
      <w:r>
        <w:rPr>
          <w:rFonts w:ascii="Times New Roman" w:eastAsia="宋体" w:hAnsi="Times New Roman" w:cs="宋体" w:hint="eastAsia"/>
          <w:b w:val="0"/>
          <w:sz w:val="21"/>
          <w:szCs w:val="21"/>
          <w:shd w:val="clear" w:color="auto" w:fill="FEFEFE"/>
        </w:rPr>
        <w:t>年回所后主要从事界面与粘结功能材料的研究，包括碳纤维纺丝油剂、特种胶粘剂，</w:t>
      </w:r>
      <w:r>
        <w:rPr>
          <w:rFonts w:ascii="Times New Roman" w:eastAsia="宋体" w:hAnsi="Times New Roman" w:cs="宋体"/>
          <w:b w:val="0"/>
          <w:sz w:val="21"/>
          <w:szCs w:val="21"/>
          <w:shd w:val="clear" w:color="auto" w:fill="FEFEFE"/>
        </w:rPr>
        <w:t>LED</w:t>
      </w:r>
      <w:r>
        <w:rPr>
          <w:rFonts w:ascii="Times New Roman" w:eastAsia="宋体" w:hAnsi="Times New Roman" w:cs="宋体" w:hint="eastAsia"/>
          <w:b w:val="0"/>
          <w:sz w:val="21"/>
          <w:szCs w:val="21"/>
          <w:shd w:val="clear" w:color="auto" w:fill="FEFEFE"/>
        </w:rPr>
        <w:t>封装材料等。近年来共发表论文</w:t>
      </w:r>
      <w:r>
        <w:rPr>
          <w:rFonts w:ascii="Times New Roman" w:eastAsia="宋体" w:hAnsi="Times New Roman" w:cs="宋体"/>
          <w:b w:val="0"/>
          <w:sz w:val="21"/>
          <w:szCs w:val="21"/>
          <w:shd w:val="clear" w:color="auto" w:fill="FEFEFE"/>
        </w:rPr>
        <w:t>20</w:t>
      </w:r>
      <w:r>
        <w:rPr>
          <w:rFonts w:ascii="Times New Roman" w:eastAsia="宋体" w:hAnsi="Times New Roman" w:cs="宋体" w:hint="eastAsia"/>
          <w:b w:val="0"/>
          <w:sz w:val="21"/>
          <w:szCs w:val="21"/>
          <w:shd w:val="clear" w:color="auto" w:fill="FEFEFE"/>
        </w:rPr>
        <w:t>余篇，申请专利</w:t>
      </w:r>
      <w:r>
        <w:rPr>
          <w:rFonts w:ascii="Times New Roman" w:eastAsia="宋体" w:hAnsi="Times New Roman" w:cs="宋体"/>
          <w:b w:val="0"/>
          <w:sz w:val="21"/>
          <w:szCs w:val="21"/>
          <w:shd w:val="clear" w:color="auto" w:fill="FEFEFE"/>
        </w:rPr>
        <w:t>7</w:t>
      </w:r>
      <w:r>
        <w:rPr>
          <w:rFonts w:ascii="Times New Roman" w:eastAsia="宋体" w:hAnsi="Times New Roman" w:cs="宋体" w:hint="eastAsia"/>
          <w:b w:val="0"/>
          <w:sz w:val="21"/>
          <w:szCs w:val="21"/>
          <w:shd w:val="clear" w:color="auto" w:fill="FEFEFE"/>
        </w:rPr>
        <w:t>项。</w:t>
      </w:r>
    </w:p>
    <w:p w:rsidR="005643FA" w:rsidRDefault="001150B5">
      <w:pPr>
        <w:pStyle w:val="a8"/>
        <w:widowControl/>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、西卡创新型双组分环氧树脂</w:t>
      </w:r>
      <w:proofErr w:type="gramStart"/>
      <w:r>
        <w:rPr>
          <w:rFonts w:ascii="宋体" w:hAnsi="宋体" w:cs="宋体" w:hint="eastAsia"/>
          <w:color w:val="000000"/>
          <w:sz w:val="21"/>
          <w:szCs w:val="21"/>
          <w:shd w:val="clear" w:color="auto" w:fill="FFFFFF"/>
        </w:rPr>
        <w:t>胶及其</w:t>
      </w:r>
      <w:proofErr w:type="gramEnd"/>
      <w:r>
        <w:rPr>
          <w:rFonts w:ascii="宋体" w:hAnsi="宋体" w:cs="宋体" w:hint="eastAsia"/>
          <w:color w:val="000000"/>
          <w:sz w:val="21"/>
          <w:szCs w:val="21"/>
          <w:shd w:val="clear" w:color="auto" w:fill="FFFFFF"/>
        </w:rPr>
        <w:t>应用</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西卡公司首席科学家曲军</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曲军，瑞士西卡集团公司首席科学家，在瑞士西卡集团从事表面技术、粘接工艺、技术及应用等技术管理工作；西卡公司重点客户管理负责人，海外中国承建商。主要研究方向：粘接工艺、技术在工业、建筑及汽车制造业的应用；表面技术、表面处理技术；粘接接头老化及耐久性的研究；金属材料及变形过程、</w:t>
      </w:r>
      <w:proofErr w:type="gramStart"/>
      <w:r>
        <w:rPr>
          <w:rFonts w:ascii="宋体" w:eastAsia="宋体" w:hAnsi="宋体" w:cs="宋体" w:hint="eastAsia"/>
          <w:b w:val="0"/>
          <w:color w:val="000000"/>
          <w:sz w:val="21"/>
          <w:szCs w:val="21"/>
        </w:rPr>
        <w:t>工艺双</w:t>
      </w:r>
      <w:proofErr w:type="gramEnd"/>
      <w:r>
        <w:rPr>
          <w:rFonts w:ascii="宋体" w:eastAsia="宋体" w:hAnsi="宋体" w:cs="宋体" w:hint="eastAsia"/>
          <w:b w:val="0"/>
          <w:color w:val="000000"/>
          <w:sz w:val="21"/>
          <w:szCs w:val="21"/>
        </w:rPr>
        <w:t>金属材料室温固相复合理论及技术。</w:t>
      </w:r>
    </w:p>
    <w:p w:rsidR="005643FA" w:rsidRDefault="001150B5">
      <w:pPr>
        <w:pStyle w:val="a8"/>
        <w:widowControl/>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、建筑室内装修材料环保控制技术研究</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美</w:t>
      </w:r>
      <w:proofErr w:type="gramStart"/>
      <w:r>
        <w:rPr>
          <w:rFonts w:ascii="宋体" w:hAnsi="宋体" w:cs="宋体" w:hint="eastAsia"/>
          <w:color w:val="000000"/>
          <w:sz w:val="21"/>
          <w:szCs w:val="21"/>
          <w:shd w:val="clear" w:color="auto" w:fill="FFFFFF"/>
        </w:rPr>
        <w:t>巢集团</w:t>
      </w:r>
      <w:proofErr w:type="gramEnd"/>
      <w:r>
        <w:rPr>
          <w:rFonts w:ascii="宋体" w:hAnsi="宋体" w:cs="宋体" w:hint="eastAsia"/>
          <w:color w:val="000000"/>
          <w:sz w:val="21"/>
          <w:szCs w:val="21"/>
          <w:shd w:val="clear" w:color="auto" w:fill="FFFFFF"/>
        </w:rPr>
        <w:t>胶粘剂技术总监王兴元</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王兴元，美</w:t>
      </w:r>
      <w:proofErr w:type="gramStart"/>
      <w:r>
        <w:rPr>
          <w:rFonts w:ascii="宋体" w:eastAsia="宋体" w:hAnsi="宋体" w:cs="宋体" w:hint="eastAsia"/>
          <w:b w:val="0"/>
          <w:color w:val="000000"/>
          <w:sz w:val="21"/>
          <w:szCs w:val="21"/>
        </w:rPr>
        <w:t>巢集团</w:t>
      </w:r>
      <w:proofErr w:type="gramEnd"/>
      <w:r>
        <w:rPr>
          <w:rFonts w:ascii="宋体" w:eastAsia="宋体" w:hAnsi="宋体" w:cs="宋体" w:hint="eastAsia"/>
          <w:b w:val="0"/>
          <w:color w:val="000000"/>
          <w:sz w:val="21"/>
          <w:szCs w:val="21"/>
        </w:rPr>
        <w:t>股份公司粘合剂研发部研发总监，北京市</w:t>
      </w:r>
      <w:proofErr w:type="gramStart"/>
      <w:r>
        <w:rPr>
          <w:rFonts w:ascii="宋体" w:eastAsia="宋体" w:hAnsi="宋体" w:cs="宋体" w:hint="eastAsia"/>
          <w:b w:val="0"/>
          <w:color w:val="000000"/>
          <w:sz w:val="21"/>
          <w:szCs w:val="21"/>
        </w:rPr>
        <w:t>大兴区</w:t>
      </w:r>
      <w:proofErr w:type="gramEnd"/>
      <w:r>
        <w:rPr>
          <w:rFonts w:ascii="宋体" w:eastAsia="宋体" w:hAnsi="宋体" w:cs="宋体" w:hint="eastAsia"/>
          <w:b w:val="0"/>
          <w:color w:val="000000"/>
          <w:sz w:val="21"/>
          <w:szCs w:val="21"/>
        </w:rPr>
        <w:t>优秀青年人才，北京市通州区优秀科技工作者，北京市粘接领域优秀青年科技工作</w:t>
      </w:r>
      <w:r>
        <w:rPr>
          <w:rFonts w:ascii="宋体" w:eastAsia="宋体" w:hAnsi="宋体" w:cs="宋体" w:hint="eastAsia"/>
          <w:b w:val="0"/>
          <w:color w:val="000000"/>
          <w:sz w:val="21"/>
          <w:szCs w:val="21"/>
        </w:rPr>
        <w:t>者。出版学术著作</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部，发表学术论文</w:t>
      </w:r>
      <w:r>
        <w:rPr>
          <w:rFonts w:ascii="宋体" w:eastAsia="宋体" w:hAnsi="宋体" w:cs="宋体" w:hint="eastAsia"/>
          <w:b w:val="0"/>
          <w:color w:val="000000"/>
          <w:sz w:val="21"/>
          <w:szCs w:val="21"/>
        </w:rPr>
        <w:t>10</w:t>
      </w:r>
      <w:r>
        <w:rPr>
          <w:rFonts w:ascii="宋体" w:eastAsia="宋体" w:hAnsi="宋体" w:cs="宋体" w:hint="eastAsia"/>
          <w:b w:val="0"/>
          <w:color w:val="000000"/>
          <w:sz w:val="21"/>
          <w:szCs w:val="21"/>
        </w:rPr>
        <w:t>余篇，取得授权发明专利</w:t>
      </w:r>
      <w:r>
        <w:rPr>
          <w:rFonts w:ascii="宋体" w:eastAsia="宋体" w:hAnsi="宋体" w:cs="宋体" w:hint="eastAsia"/>
          <w:b w:val="0"/>
          <w:color w:val="000000"/>
          <w:sz w:val="21"/>
          <w:szCs w:val="21"/>
        </w:rPr>
        <w:t>14</w:t>
      </w:r>
      <w:r>
        <w:rPr>
          <w:rFonts w:ascii="宋体" w:eastAsia="宋体" w:hAnsi="宋体" w:cs="宋体" w:hint="eastAsia"/>
          <w:b w:val="0"/>
          <w:color w:val="000000"/>
          <w:sz w:val="21"/>
          <w:szCs w:val="21"/>
        </w:rPr>
        <w:t>项，获中国石油和化学工业联合会科技进步奖</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项。近年来参与十三五国家重点研发计划项目</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项、北京市中小企业科技计划专项</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项、清华大学国际企业研究项目</w:t>
      </w:r>
      <w:r>
        <w:rPr>
          <w:rFonts w:ascii="宋体" w:eastAsia="宋体" w:hAnsi="宋体" w:cs="宋体" w:hint="eastAsia"/>
          <w:b w:val="0"/>
          <w:color w:val="000000"/>
          <w:sz w:val="21"/>
          <w:szCs w:val="21"/>
        </w:rPr>
        <w:t>3</w:t>
      </w:r>
      <w:r>
        <w:rPr>
          <w:rFonts w:ascii="宋体" w:eastAsia="宋体" w:hAnsi="宋体" w:cs="宋体" w:hint="eastAsia"/>
          <w:b w:val="0"/>
          <w:color w:val="000000"/>
          <w:sz w:val="21"/>
          <w:szCs w:val="21"/>
        </w:rPr>
        <w:t>项，获得</w:t>
      </w:r>
      <w:r>
        <w:rPr>
          <w:rFonts w:ascii="宋体" w:eastAsia="宋体" w:hAnsi="宋体" w:cs="宋体" w:hint="eastAsia"/>
          <w:b w:val="0"/>
          <w:color w:val="000000"/>
          <w:sz w:val="21"/>
          <w:szCs w:val="21"/>
        </w:rPr>
        <w:t>2017</w:t>
      </w:r>
      <w:r>
        <w:rPr>
          <w:rFonts w:ascii="宋体" w:eastAsia="宋体" w:hAnsi="宋体" w:cs="宋体" w:hint="eastAsia"/>
          <w:b w:val="0"/>
          <w:color w:val="000000"/>
          <w:sz w:val="21"/>
          <w:szCs w:val="21"/>
        </w:rPr>
        <w:t>年北京市高新技术成果转化项目、</w:t>
      </w:r>
      <w:r>
        <w:rPr>
          <w:rFonts w:ascii="宋体" w:eastAsia="宋体" w:hAnsi="宋体" w:cs="宋体" w:hint="eastAsia"/>
          <w:b w:val="0"/>
          <w:color w:val="000000"/>
          <w:sz w:val="21"/>
          <w:szCs w:val="21"/>
        </w:rPr>
        <w:t>2019</w:t>
      </w:r>
      <w:r>
        <w:rPr>
          <w:rFonts w:ascii="宋体" w:eastAsia="宋体" w:hAnsi="宋体" w:cs="宋体" w:hint="eastAsia"/>
          <w:b w:val="0"/>
          <w:color w:val="000000"/>
          <w:sz w:val="21"/>
          <w:szCs w:val="21"/>
        </w:rPr>
        <w:t>年北京市</w:t>
      </w:r>
      <w:proofErr w:type="gramStart"/>
      <w:r>
        <w:rPr>
          <w:rFonts w:ascii="宋体" w:eastAsia="宋体" w:hAnsi="宋体" w:cs="宋体" w:hint="eastAsia"/>
          <w:b w:val="0"/>
          <w:color w:val="000000"/>
          <w:sz w:val="21"/>
          <w:szCs w:val="21"/>
        </w:rPr>
        <w:t>大兴区</w:t>
      </w:r>
      <w:proofErr w:type="gramEnd"/>
      <w:r>
        <w:rPr>
          <w:rFonts w:ascii="宋体" w:eastAsia="宋体" w:hAnsi="宋体" w:cs="宋体" w:hint="eastAsia"/>
          <w:b w:val="0"/>
          <w:color w:val="000000"/>
          <w:sz w:val="21"/>
          <w:szCs w:val="21"/>
        </w:rPr>
        <w:t>青年人才培养项目资助。</w:t>
      </w:r>
    </w:p>
    <w:p w:rsidR="005643FA" w:rsidRDefault="001150B5">
      <w:pPr>
        <w:pStyle w:val="a8"/>
        <w:widowControl/>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7</w:t>
      </w:r>
      <w:r>
        <w:rPr>
          <w:rFonts w:ascii="宋体" w:hAnsi="宋体" w:cs="宋体" w:hint="eastAsia"/>
          <w:color w:val="000000"/>
          <w:sz w:val="21"/>
          <w:szCs w:val="21"/>
          <w:shd w:val="clear" w:color="auto" w:fill="FFFFFF"/>
        </w:rPr>
        <w:t>、汽车轻量化</w:t>
      </w:r>
      <w:proofErr w:type="gramStart"/>
      <w:r>
        <w:rPr>
          <w:rFonts w:ascii="宋体" w:hAnsi="宋体" w:cs="宋体" w:hint="eastAsia"/>
          <w:color w:val="000000"/>
          <w:sz w:val="21"/>
          <w:szCs w:val="21"/>
          <w:shd w:val="clear" w:color="auto" w:fill="FFFFFF"/>
        </w:rPr>
        <w:t>及复材粘接</w:t>
      </w:r>
      <w:proofErr w:type="gramEnd"/>
      <w:r>
        <w:rPr>
          <w:rFonts w:ascii="宋体" w:hAnsi="宋体" w:cs="宋体" w:hint="eastAsia"/>
          <w:color w:val="000000"/>
          <w:sz w:val="21"/>
          <w:szCs w:val="21"/>
          <w:shd w:val="clear" w:color="auto" w:fill="FFFFFF"/>
        </w:rPr>
        <w:t>解决方案</w:t>
      </w:r>
      <w:r>
        <w:rPr>
          <w:rFonts w:ascii="宋体" w:hAnsi="宋体" w:cs="宋体" w:hint="eastAsia"/>
          <w:color w:val="000000"/>
          <w:sz w:val="21"/>
          <w:szCs w:val="21"/>
          <w:shd w:val="clear" w:color="auto" w:fill="FFFFFF"/>
        </w:rPr>
        <w:t>-</w:t>
      </w:r>
      <w:r>
        <w:rPr>
          <w:rFonts w:ascii="宋体" w:eastAsia="宋体" w:hAnsi="宋体" w:cs="宋体" w:hint="eastAsia"/>
          <w:color w:val="000000"/>
          <w:sz w:val="21"/>
          <w:szCs w:val="21"/>
        </w:rPr>
        <w:t>富</w:t>
      </w:r>
      <w:proofErr w:type="gramStart"/>
      <w:r>
        <w:rPr>
          <w:rFonts w:ascii="宋体" w:eastAsia="宋体" w:hAnsi="宋体" w:cs="宋体" w:hint="eastAsia"/>
          <w:color w:val="000000"/>
          <w:sz w:val="21"/>
          <w:szCs w:val="21"/>
        </w:rPr>
        <w:t>乐天山</w:t>
      </w:r>
      <w:proofErr w:type="gramEnd"/>
      <w:r>
        <w:rPr>
          <w:rFonts w:ascii="宋体" w:eastAsia="宋体" w:hAnsi="宋体" w:cs="宋体" w:hint="eastAsia"/>
          <w:color w:val="000000"/>
          <w:sz w:val="21"/>
          <w:szCs w:val="21"/>
        </w:rPr>
        <w:t>公司北京研发中心</w:t>
      </w:r>
      <w:r>
        <w:rPr>
          <w:rFonts w:ascii="宋体" w:hAnsi="宋体" w:cs="宋体" w:hint="eastAsia"/>
          <w:color w:val="000000"/>
          <w:sz w:val="21"/>
          <w:szCs w:val="21"/>
          <w:shd w:val="clear" w:color="auto" w:fill="FFFFFF"/>
        </w:rPr>
        <w:t>研究员曾照坤</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曾照坤，富</w:t>
      </w:r>
      <w:proofErr w:type="gramStart"/>
      <w:r>
        <w:rPr>
          <w:rFonts w:ascii="宋体" w:eastAsia="宋体" w:hAnsi="宋体" w:cs="宋体" w:hint="eastAsia"/>
          <w:b w:val="0"/>
          <w:color w:val="000000"/>
          <w:sz w:val="21"/>
          <w:szCs w:val="21"/>
        </w:rPr>
        <w:t>乐天山</w:t>
      </w:r>
      <w:proofErr w:type="gramEnd"/>
      <w:r>
        <w:rPr>
          <w:rFonts w:ascii="宋体" w:eastAsia="宋体" w:hAnsi="宋体" w:cs="宋体" w:hint="eastAsia"/>
          <w:b w:val="0"/>
          <w:color w:val="000000"/>
          <w:sz w:val="21"/>
          <w:szCs w:val="21"/>
        </w:rPr>
        <w:t>公司北京研发中心研究员。主要从事聚氨酯、改性硅烷、氟硅类工程胶粘剂研究及开发，配套底涂剂的研究及开发，以及富</w:t>
      </w:r>
      <w:proofErr w:type="gramStart"/>
      <w:r>
        <w:rPr>
          <w:rFonts w:ascii="宋体" w:eastAsia="宋体" w:hAnsi="宋体" w:cs="宋体" w:hint="eastAsia"/>
          <w:b w:val="0"/>
          <w:color w:val="000000"/>
          <w:sz w:val="21"/>
          <w:szCs w:val="21"/>
        </w:rPr>
        <w:t>乐全球</w:t>
      </w:r>
      <w:proofErr w:type="gramEnd"/>
      <w:r>
        <w:rPr>
          <w:rFonts w:ascii="宋体" w:eastAsia="宋体" w:hAnsi="宋体" w:cs="宋体" w:hint="eastAsia"/>
          <w:b w:val="0"/>
          <w:color w:val="000000"/>
          <w:sz w:val="21"/>
          <w:szCs w:val="21"/>
        </w:rPr>
        <w:t>技术引进</w:t>
      </w:r>
      <w:r>
        <w:rPr>
          <w:rFonts w:ascii="宋体" w:eastAsia="宋体" w:hAnsi="宋体" w:cs="宋体" w:hint="eastAsia"/>
          <w:b w:val="0"/>
          <w:color w:val="000000"/>
          <w:sz w:val="21"/>
          <w:szCs w:val="21"/>
        </w:rPr>
        <w:t>及本地化工作。</w:t>
      </w:r>
    </w:p>
    <w:p w:rsidR="005643FA" w:rsidRDefault="001150B5">
      <w:pPr>
        <w:pStyle w:val="a8"/>
        <w:widowControl/>
        <w:shd w:val="clear" w:color="auto" w:fill="FFFFFF"/>
        <w:spacing w:beforeAutospacing="0" w:afterAutospacing="0" w:line="495" w:lineRule="atLeast"/>
        <w:ind w:firstLine="421"/>
        <w:rPr>
          <w:rFonts w:ascii="宋体" w:eastAsia="宋体" w:hAnsi="宋体" w:cs="宋体"/>
          <w:color w:val="000000"/>
          <w:sz w:val="21"/>
          <w:szCs w:val="21"/>
        </w:rPr>
      </w:pPr>
      <w:r>
        <w:rPr>
          <w:rFonts w:ascii="宋体" w:hAnsi="宋体" w:cs="宋体" w:hint="eastAsia"/>
          <w:color w:val="000000"/>
          <w:sz w:val="21"/>
          <w:szCs w:val="21"/>
          <w:shd w:val="clear" w:color="auto" w:fill="FFFFFF"/>
        </w:rPr>
        <w:t>8</w:t>
      </w:r>
      <w:r>
        <w:rPr>
          <w:rFonts w:ascii="宋体" w:hAnsi="宋体" w:cs="宋体" w:hint="eastAsia"/>
          <w:color w:val="000000"/>
          <w:sz w:val="21"/>
          <w:szCs w:val="21"/>
          <w:shd w:val="clear" w:color="auto" w:fill="FFFFFF"/>
        </w:rPr>
        <w:t>、仿生抗粘附织物及其应用</w:t>
      </w:r>
      <w:r>
        <w:rPr>
          <w:rFonts w:ascii="宋体" w:hAnsi="宋体" w:cs="宋体" w:hint="eastAsia"/>
          <w:color w:val="000000"/>
          <w:sz w:val="21"/>
          <w:szCs w:val="21"/>
          <w:shd w:val="clear" w:color="auto" w:fill="FFFFFF"/>
        </w:rPr>
        <w:t>-</w:t>
      </w:r>
      <w:r>
        <w:rPr>
          <w:rFonts w:ascii="宋体" w:eastAsia="宋体" w:hAnsi="宋体" w:cs="宋体" w:hint="eastAsia"/>
          <w:color w:val="000000"/>
          <w:sz w:val="21"/>
          <w:szCs w:val="21"/>
        </w:rPr>
        <w:t>中国科学院理化技术研究所助理研究员时连鑫</w:t>
      </w:r>
    </w:p>
    <w:p w:rsidR="005643FA" w:rsidRDefault="001150B5">
      <w:pPr>
        <w:pStyle w:val="a8"/>
        <w:widowControl/>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eastAsia="宋体" w:hAnsi="宋体" w:cs="宋体" w:hint="eastAsia"/>
          <w:b w:val="0"/>
          <w:color w:val="000000"/>
          <w:sz w:val="21"/>
          <w:szCs w:val="21"/>
        </w:rPr>
        <w:t>时连鑫，</w:t>
      </w:r>
      <w:hyperlink r:id="rId6" w:tgtFrame="http://shuanshe.cn/_blank" w:history="1">
        <w:r>
          <w:rPr>
            <w:rFonts w:ascii="宋体" w:eastAsia="宋体" w:hAnsi="宋体" w:cs="宋体" w:hint="eastAsia"/>
            <w:b w:val="0"/>
            <w:color w:val="000000"/>
            <w:sz w:val="21"/>
            <w:szCs w:val="21"/>
          </w:rPr>
          <w:t>中国科学院理化技术研究所</w:t>
        </w:r>
      </w:hyperlink>
      <w:r>
        <w:rPr>
          <w:rFonts w:ascii="宋体" w:eastAsia="宋体" w:hAnsi="宋体" w:cs="宋体" w:hint="eastAsia"/>
          <w:b w:val="0"/>
          <w:color w:val="000000"/>
          <w:sz w:val="21"/>
          <w:szCs w:val="21"/>
        </w:rPr>
        <w:t>助理研究员，主要从事层状非对称材料定向输运液体的研究，如自导出敷料及自导出织物等方面的研究。发表</w:t>
      </w:r>
      <w:r>
        <w:rPr>
          <w:rFonts w:ascii="宋体" w:eastAsia="宋体" w:hAnsi="宋体" w:cs="宋体" w:hint="eastAsia"/>
          <w:b w:val="0"/>
          <w:color w:val="000000"/>
          <w:sz w:val="21"/>
          <w:szCs w:val="21"/>
        </w:rPr>
        <w:t>SCI</w:t>
      </w:r>
      <w:r>
        <w:rPr>
          <w:rFonts w:ascii="宋体" w:eastAsia="宋体" w:hAnsi="宋体" w:cs="宋体" w:hint="eastAsia"/>
          <w:b w:val="0"/>
          <w:color w:val="000000"/>
          <w:sz w:val="21"/>
          <w:szCs w:val="21"/>
        </w:rPr>
        <w:t>论文</w:t>
      </w:r>
      <w:r>
        <w:rPr>
          <w:rFonts w:ascii="宋体" w:eastAsia="宋体" w:hAnsi="宋体" w:cs="宋体" w:hint="eastAsia"/>
          <w:b w:val="0"/>
          <w:color w:val="000000"/>
          <w:sz w:val="21"/>
          <w:szCs w:val="21"/>
        </w:rPr>
        <w:t>10</w:t>
      </w:r>
      <w:r>
        <w:rPr>
          <w:rFonts w:ascii="宋体" w:eastAsia="宋体" w:hAnsi="宋体" w:cs="宋体" w:hint="eastAsia"/>
          <w:b w:val="0"/>
          <w:color w:val="000000"/>
          <w:sz w:val="21"/>
          <w:szCs w:val="21"/>
        </w:rPr>
        <w:t>余篇，授权专利</w:t>
      </w:r>
      <w:r>
        <w:rPr>
          <w:rFonts w:ascii="宋体" w:eastAsia="宋体" w:hAnsi="宋体" w:cs="宋体" w:hint="eastAsia"/>
          <w:b w:val="0"/>
          <w:color w:val="000000"/>
          <w:sz w:val="21"/>
          <w:szCs w:val="21"/>
        </w:rPr>
        <w:t>2</w:t>
      </w:r>
      <w:r>
        <w:rPr>
          <w:rFonts w:ascii="宋体" w:eastAsia="宋体" w:hAnsi="宋体" w:cs="宋体" w:hint="eastAsia"/>
          <w:b w:val="0"/>
          <w:color w:val="000000"/>
          <w:sz w:val="21"/>
          <w:szCs w:val="21"/>
        </w:rPr>
        <w:t>项。</w:t>
      </w:r>
    </w:p>
    <w:p w:rsidR="005643FA" w:rsidRDefault="001150B5">
      <w:pPr>
        <w:pStyle w:val="a8"/>
        <w:widowControl/>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9</w:t>
      </w:r>
      <w:r>
        <w:rPr>
          <w:rFonts w:ascii="宋体" w:hAnsi="宋体" w:cs="宋体" w:hint="eastAsia"/>
          <w:color w:val="000000"/>
          <w:sz w:val="21"/>
          <w:szCs w:val="21"/>
          <w:shd w:val="clear" w:color="auto" w:fill="FFFFFF"/>
        </w:rPr>
        <w:t>、精密仪表用低膨胀胶黏剂的性能研究</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中航复合材料有限责任公司高级工程师赵中杰</w:t>
      </w:r>
    </w:p>
    <w:p w:rsidR="005643FA" w:rsidRDefault="001150B5">
      <w:pPr>
        <w:pStyle w:val="a8"/>
        <w:widowControl/>
        <w:shd w:val="clear" w:color="auto" w:fill="FFFFFF"/>
        <w:spacing w:beforeAutospacing="0" w:afterAutospacing="0" w:line="495" w:lineRule="atLeast"/>
        <w:ind w:firstLineChars="200" w:firstLine="420"/>
        <w:rPr>
          <w:rFonts w:ascii="Times New Roman" w:eastAsia="宋体" w:hAnsi="Times New Roman" w:cs="Times New Roman"/>
          <w:sz w:val="28"/>
          <w:szCs w:val="28"/>
        </w:rPr>
      </w:pPr>
      <w:r>
        <w:rPr>
          <w:rFonts w:ascii="宋体" w:eastAsia="宋体" w:hAnsi="宋体" w:cs="宋体" w:hint="eastAsia"/>
          <w:b w:val="0"/>
          <w:color w:val="000000"/>
          <w:sz w:val="21"/>
          <w:szCs w:val="21"/>
        </w:rPr>
        <w:t>赵中杰，中航复合材料有限责任公司下属科技公司副总工程师，入选北京市科协</w:t>
      </w:r>
      <w:r>
        <w:rPr>
          <w:rFonts w:ascii="宋体" w:eastAsia="宋体" w:hAnsi="宋体" w:cs="宋体" w:hint="eastAsia"/>
          <w:b w:val="0"/>
          <w:color w:val="000000"/>
          <w:sz w:val="21"/>
          <w:szCs w:val="21"/>
        </w:rPr>
        <w:t>2020-2022</w:t>
      </w:r>
      <w:r>
        <w:rPr>
          <w:rFonts w:ascii="宋体" w:eastAsia="宋体" w:hAnsi="宋体" w:cs="宋体" w:hint="eastAsia"/>
          <w:b w:val="0"/>
          <w:color w:val="000000"/>
          <w:sz w:val="21"/>
          <w:szCs w:val="21"/>
        </w:rPr>
        <w:t>年度青年人才托举工程。主要从事航空复合材料和胶黏剂的基础研究与工程应用技术开发工作，先后负责国家自然科学基金、科技部国际合作</w:t>
      </w:r>
      <w:proofErr w:type="gramStart"/>
      <w:r>
        <w:rPr>
          <w:rFonts w:ascii="宋体" w:eastAsia="宋体" w:hAnsi="宋体" w:cs="宋体" w:hint="eastAsia"/>
          <w:b w:val="0"/>
          <w:color w:val="000000"/>
          <w:sz w:val="21"/>
          <w:szCs w:val="21"/>
        </w:rPr>
        <w:t>专项等</w:t>
      </w:r>
      <w:proofErr w:type="gramEnd"/>
      <w:r>
        <w:rPr>
          <w:rFonts w:ascii="宋体" w:eastAsia="宋体" w:hAnsi="宋体" w:cs="宋体" w:hint="eastAsia"/>
          <w:b w:val="0"/>
          <w:color w:val="000000"/>
          <w:sz w:val="21"/>
          <w:szCs w:val="21"/>
        </w:rPr>
        <w:t>各级课题</w:t>
      </w:r>
      <w:r>
        <w:rPr>
          <w:rFonts w:ascii="宋体" w:eastAsia="宋体" w:hAnsi="宋体" w:cs="宋体" w:hint="eastAsia"/>
          <w:b w:val="0"/>
          <w:color w:val="000000"/>
          <w:sz w:val="21"/>
          <w:szCs w:val="21"/>
        </w:rPr>
        <w:t>4</w:t>
      </w:r>
      <w:r>
        <w:rPr>
          <w:rFonts w:ascii="宋体" w:eastAsia="宋体" w:hAnsi="宋体" w:cs="宋体" w:hint="eastAsia"/>
          <w:b w:val="0"/>
          <w:color w:val="000000"/>
          <w:sz w:val="21"/>
          <w:szCs w:val="21"/>
        </w:rPr>
        <w:t>项，作为技术骨干参与工信部国际合作项目、总装备部预言等各级项目和型号攻关</w:t>
      </w:r>
      <w:r>
        <w:rPr>
          <w:rFonts w:ascii="宋体" w:eastAsia="宋体" w:hAnsi="宋体" w:cs="宋体" w:hint="eastAsia"/>
          <w:b w:val="0"/>
          <w:color w:val="000000"/>
          <w:sz w:val="21"/>
          <w:szCs w:val="21"/>
        </w:rPr>
        <w:t>10</w:t>
      </w:r>
      <w:r>
        <w:rPr>
          <w:rFonts w:ascii="宋体" w:eastAsia="宋体" w:hAnsi="宋体" w:cs="宋体" w:hint="eastAsia"/>
          <w:b w:val="0"/>
          <w:color w:val="000000"/>
          <w:sz w:val="21"/>
          <w:szCs w:val="21"/>
        </w:rPr>
        <w:t>余项，导电复合材料设计技术研究与应用相关成果参加了</w:t>
      </w:r>
      <w:r>
        <w:rPr>
          <w:rFonts w:ascii="宋体" w:eastAsia="宋体" w:hAnsi="宋体" w:cs="宋体" w:hint="eastAsia"/>
          <w:b w:val="0"/>
          <w:color w:val="000000"/>
          <w:sz w:val="21"/>
          <w:szCs w:val="21"/>
        </w:rPr>
        <w:t>2018</w:t>
      </w:r>
      <w:r>
        <w:rPr>
          <w:rFonts w:ascii="宋体" w:eastAsia="宋体" w:hAnsi="宋体" w:cs="宋体" w:hint="eastAsia"/>
          <w:b w:val="0"/>
          <w:color w:val="000000"/>
          <w:sz w:val="21"/>
          <w:szCs w:val="21"/>
        </w:rPr>
        <w:t>中国通用航空创新创业大赛，获得一等奖。申请国家发明专利</w:t>
      </w:r>
      <w:r>
        <w:rPr>
          <w:rFonts w:ascii="宋体" w:eastAsia="宋体" w:hAnsi="宋体" w:cs="宋体" w:hint="eastAsia"/>
          <w:b w:val="0"/>
          <w:color w:val="000000"/>
          <w:sz w:val="21"/>
          <w:szCs w:val="21"/>
        </w:rPr>
        <w:t>2</w:t>
      </w:r>
      <w:r>
        <w:rPr>
          <w:rFonts w:ascii="宋体" w:eastAsia="宋体" w:hAnsi="宋体" w:cs="宋体" w:hint="eastAsia"/>
          <w:b w:val="0"/>
          <w:color w:val="000000"/>
          <w:sz w:val="21"/>
          <w:szCs w:val="21"/>
        </w:rPr>
        <w:t>项；发表期刊及会议学术论文</w:t>
      </w:r>
      <w:r>
        <w:rPr>
          <w:rFonts w:ascii="宋体" w:eastAsia="宋体" w:hAnsi="宋体" w:cs="宋体" w:hint="eastAsia"/>
          <w:b w:val="0"/>
          <w:color w:val="000000"/>
          <w:sz w:val="21"/>
          <w:szCs w:val="21"/>
        </w:rPr>
        <w:t>10</w:t>
      </w:r>
      <w:r>
        <w:rPr>
          <w:rFonts w:ascii="宋体" w:eastAsia="宋体" w:hAnsi="宋体" w:cs="宋体" w:hint="eastAsia"/>
          <w:b w:val="0"/>
          <w:color w:val="000000"/>
          <w:sz w:val="21"/>
          <w:szCs w:val="21"/>
        </w:rPr>
        <w:t>篇。</w:t>
      </w:r>
    </w:p>
    <w:p w:rsidR="005643FA" w:rsidRDefault="001150B5">
      <w:pPr>
        <w:pStyle w:val="a8"/>
        <w:widowControl/>
        <w:numPr>
          <w:ilvl w:val="0"/>
          <w:numId w:val="3"/>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技术工程中心的建设探讨</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天津胶粘剂研究会秘书长李程</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lastRenderedPageBreak/>
        <w:t>李程，</w:t>
      </w:r>
      <w:r>
        <w:rPr>
          <w:rFonts w:ascii="宋体" w:eastAsia="宋体" w:hAnsi="宋体" w:cs="宋体" w:hint="eastAsia"/>
          <w:b w:val="0"/>
          <w:color w:val="000000"/>
          <w:sz w:val="21"/>
          <w:szCs w:val="21"/>
        </w:rPr>
        <w:t>高级工程师，现任天津三友公司总经理，天津胶粘剂研究会秘书长，三次荣获天津市级科技进步奖，主持参与国家、市级项目</w:t>
      </w:r>
      <w:r>
        <w:rPr>
          <w:rFonts w:ascii="宋体" w:eastAsia="宋体" w:hAnsi="宋体" w:cs="宋体" w:hint="eastAsia"/>
          <w:b w:val="0"/>
          <w:color w:val="000000"/>
          <w:sz w:val="21"/>
          <w:szCs w:val="21"/>
        </w:rPr>
        <w:t>14</w:t>
      </w:r>
      <w:r>
        <w:rPr>
          <w:rFonts w:ascii="宋体" w:eastAsia="宋体" w:hAnsi="宋体" w:cs="宋体" w:hint="eastAsia"/>
          <w:b w:val="0"/>
          <w:color w:val="000000"/>
          <w:sz w:val="21"/>
          <w:szCs w:val="21"/>
        </w:rPr>
        <w:t>项，参与制定国标、</w:t>
      </w:r>
      <w:proofErr w:type="gramStart"/>
      <w:r>
        <w:rPr>
          <w:rFonts w:ascii="宋体" w:eastAsia="宋体" w:hAnsi="宋体" w:cs="宋体" w:hint="eastAsia"/>
          <w:b w:val="0"/>
          <w:color w:val="000000"/>
          <w:sz w:val="21"/>
          <w:szCs w:val="21"/>
        </w:rPr>
        <w:t>行标</w:t>
      </w:r>
      <w:r>
        <w:rPr>
          <w:rFonts w:ascii="宋体" w:eastAsia="宋体" w:hAnsi="宋体" w:cs="宋体" w:hint="eastAsia"/>
          <w:b w:val="0"/>
          <w:color w:val="000000"/>
          <w:sz w:val="21"/>
          <w:szCs w:val="21"/>
        </w:rPr>
        <w:t>4</w:t>
      </w:r>
      <w:r>
        <w:rPr>
          <w:rFonts w:ascii="宋体" w:eastAsia="宋体" w:hAnsi="宋体" w:cs="宋体" w:hint="eastAsia"/>
          <w:b w:val="0"/>
          <w:color w:val="000000"/>
          <w:sz w:val="21"/>
          <w:szCs w:val="21"/>
        </w:rPr>
        <w:t>项</w:t>
      </w:r>
      <w:proofErr w:type="gramEnd"/>
      <w:r>
        <w:rPr>
          <w:rFonts w:ascii="宋体" w:eastAsia="宋体" w:hAnsi="宋体" w:cs="宋体" w:hint="eastAsia"/>
          <w:b w:val="0"/>
          <w:color w:val="000000"/>
          <w:sz w:val="21"/>
          <w:szCs w:val="21"/>
        </w:rPr>
        <w:t>，发表论文</w:t>
      </w:r>
      <w:r>
        <w:rPr>
          <w:rFonts w:ascii="宋体" w:eastAsia="宋体" w:hAnsi="宋体" w:cs="宋体" w:hint="eastAsia"/>
          <w:b w:val="0"/>
          <w:color w:val="000000"/>
          <w:sz w:val="21"/>
          <w:szCs w:val="21"/>
        </w:rPr>
        <w:t>6</w:t>
      </w:r>
      <w:r>
        <w:rPr>
          <w:rFonts w:ascii="宋体" w:eastAsia="宋体" w:hAnsi="宋体" w:cs="宋体" w:hint="eastAsia"/>
          <w:b w:val="0"/>
          <w:color w:val="000000"/>
          <w:sz w:val="21"/>
          <w:szCs w:val="21"/>
        </w:rPr>
        <w:t>篇。</w:t>
      </w:r>
    </w:p>
    <w:p w:rsidR="005643FA" w:rsidRDefault="001150B5">
      <w:pPr>
        <w:pStyle w:val="a8"/>
        <w:widowControl/>
        <w:numPr>
          <w:ilvl w:val="0"/>
          <w:numId w:val="3"/>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车辆组装用胶粘剂技术方案</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北京高盟新材料股份有限公司研发工程师吴</w:t>
      </w:r>
      <w:proofErr w:type="gramStart"/>
      <w:r>
        <w:rPr>
          <w:rFonts w:ascii="宋体" w:hAnsi="宋体" w:cs="宋体" w:hint="eastAsia"/>
          <w:color w:val="000000"/>
          <w:sz w:val="21"/>
          <w:szCs w:val="21"/>
          <w:shd w:val="clear" w:color="auto" w:fill="FFFFFF"/>
        </w:rPr>
        <w:t>浩</w:t>
      </w:r>
      <w:proofErr w:type="gramEnd"/>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吴</w:t>
      </w:r>
      <w:proofErr w:type="gramStart"/>
      <w:r>
        <w:rPr>
          <w:rFonts w:ascii="宋体" w:eastAsia="宋体" w:hAnsi="宋体" w:cs="宋体" w:hint="eastAsia"/>
          <w:b w:val="0"/>
          <w:color w:val="000000"/>
          <w:sz w:val="21"/>
          <w:szCs w:val="21"/>
        </w:rPr>
        <w:t>浩</w:t>
      </w:r>
      <w:proofErr w:type="gramEnd"/>
      <w:r>
        <w:rPr>
          <w:rFonts w:ascii="宋体" w:eastAsia="宋体" w:hAnsi="宋体" w:cs="宋体" w:hint="eastAsia"/>
          <w:b w:val="0"/>
          <w:color w:val="000000"/>
          <w:sz w:val="21"/>
          <w:szCs w:val="21"/>
        </w:rPr>
        <w:t>，北京高盟新材股份有限公司技术创新中心研发工程师，主要从事工程类胶粘剂的研发及技术应用等工作。</w:t>
      </w:r>
    </w:p>
    <w:p w:rsidR="005643FA" w:rsidRDefault="001150B5">
      <w:pPr>
        <w:pStyle w:val="a8"/>
        <w:widowControl/>
        <w:numPr>
          <w:ilvl w:val="0"/>
          <w:numId w:val="3"/>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轨枕螺旋道钉锚固胶的制备与应用</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中国铁道科学研究院集团有限公司</w:t>
      </w:r>
      <w:proofErr w:type="gramStart"/>
      <w:r>
        <w:rPr>
          <w:rFonts w:ascii="宋体" w:hAnsi="宋体" w:cs="宋体" w:hint="eastAsia"/>
          <w:color w:val="000000"/>
          <w:sz w:val="21"/>
          <w:szCs w:val="21"/>
          <w:shd w:val="clear" w:color="auto" w:fill="FFFFFF"/>
        </w:rPr>
        <w:t>副研究员程冠之</w:t>
      </w:r>
      <w:proofErr w:type="gramEnd"/>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proofErr w:type="gramStart"/>
      <w:r>
        <w:rPr>
          <w:rFonts w:ascii="宋体" w:eastAsia="宋体" w:hAnsi="宋体" w:cs="宋体" w:hint="eastAsia"/>
          <w:b w:val="0"/>
          <w:color w:val="000000"/>
          <w:sz w:val="21"/>
          <w:szCs w:val="21"/>
        </w:rPr>
        <w:t>程冠之</w:t>
      </w:r>
      <w:proofErr w:type="gramEnd"/>
      <w:r>
        <w:rPr>
          <w:rFonts w:ascii="宋体" w:eastAsia="宋体" w:hAnsi="宋体" w:cs="宋体" w:hint="eastAsia"/>
          <w:b w:val="0"/>
          <w:color w:val="000000"/>
          <w:sz w:val="21"/>
          <w:szCs w:val="21"/>
        </w:rPr>
        <w:t>，中国铁道科学研究院集团有限公司副研究员，主要从事铁路工程材料的基础研究与应用技术开发工作，先后主持国</w:t>
      </w:r>
      <w:r>
        <w:rPr>
          <w:rFonts w:ascii="宋体" w:eastAsia="宋体" w:hAnsi="宋体" w:cs="宋体" w:hint="eastAsia"/>
          <w:b w:val="0"/>
          <w:color w:val="000000"/>
          <w:sz w:val="21"/>
          <w:szCs w:val="21"/>
        </w:rPr>
        <w:t>家自然科学基金等各级课题</w:t>
      </w:r>
      <w:r>
        <w:rPr>
          <w:rFonts w:ascii="宋体" w:eastAsia="宋体" w:hAnsi="宋体" w:cs="宋体" w:hint="eastAsia"/>
          <w:b w:val="0"/>
          <w:color w:val="000000"/>
          <w:sz w:val="21"/>
          <w:szCs w:val="21"/>
        </w:rPr>
        <w:t>8</w:t>
      </w:r>
      <w:r>
        <w:rPr>
          <w:rFonts w:ascii="宋体" w:eastAsia="宋体" w:hAnsi="宋体" w:cs="宋体" w:hint="eastAsia"/>
          <w:b w:val="0"/>
          <w:color w:val="000000"/>
          <w:sz w:val="21"/>
          <w:szCs w:val="21"/>
        </w:rPr>
        <w:t>项，参与国家重点研发计划项目等各级课题</w:t>
      </w:r>
      <w:r>
        <w:rPr>
          <w:rFonts w:ascii="宋体" w:eastAsia="宋体" w:hAnsi="宋体" w:cs="宋体" w:hint="eastAsia"/>
          <w:b w:val="0"/>
          <w:color w:val="000000"/>
          <w:sz w:val="21"/>
          <w:szCs w:val="21"/>
        </w:rPr>
        <w:t>40</w:t>
      </w:r>
      <w:r>
        <w:rPr>
          <w:rFonts w:ascii="宋体" w:eastAsia="宋体" w:hAnsi="宋体" w:cs="宋体" w:hint="eastAsia"/>
          <w:b w:val="0"/>
          <w:color w:val="000000"/>
          <w:sz w:val="21"/>
          <w:szCs w:val="21"/>
        </w:rPr>
        <w:t>余项，获中国铁道学会铁道科技特等奖、一等奖、二等奖各</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项，中国铁道科学研究院科学技术特等奖</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项；获第十五届、第十二届北京青年优秀科技论文；主编</w:t>
      </w:r>
      <w:r>
        <w:rPr>
          <w:rFonts w:ascii="宋体" w:eastAsia="宋体" w:hAnsi="宋体" w:cs="宋体" w:hint="eastAsia"/>
          <w:b w:val="0"/>
          <w:color w:val="000000"/>
          <w:sz w:val="21"/>
          <w:szCs w:val="21"/>
        </w:rPr>
        <w:t>/</w:t>
      </w:r>
      <w:proofErr w:type="gramStart"/>
      <w:r>
        <w:rPr>
          <w:rFonts w:ascii="宋体" w:eastAsia="宋体" w:hAnsi="宋体" w:cs="宋体" w:hint="eastAsia"/>
          <w:b w:val="0"/>
          <w:color w:val="000000"/>
          <w:sz w:val="21"/>
          <w:szCs w:val="21"/>
        </w:rPr>
        <w:t>参编国铁</w:t>
      </w:r>
      <w:proofErr w:type="gramEnd"/>
      <w:r>
        <w:rPr>
          <w:rFonts w:ascii="宋体" w:eastAsia="宋体" w:hAnsi="宋体" w:cs="宋体" w:hint="eastAsia"/>
          <w:b w:val="0"/>
          <w:color w:val="000000"/>
          <w:sz w:val="21"/>
          <w:szCs w:val="21"/>
        </w:rPr>
        <w:t>集团标准</w:t>
      </w:r>
      <w:r>
        <w:rPr>
          <w:rFonts w:ascii="宋体" w:eastAsia="宋体" w:hAnsi="宋体" w:cs="宋体" w:hint="eastAsia"/>
          <w:b w:val="0"/>
          <w:color w:val="000000"/>
          <w:sz w:val="21"/>
          <w:szCs w:val="21"/>
        </w:rPr>
        <w:t>2</w:t>
      </w:r>
      <w:r>
        <w:rPr>
          <w:rFonts w:ascii="宋体" w:eastAsia="宋体" w:hAnsi="宋体" w:cs="宋体" w:hint="eastAsia"/>
          <w:b w:val="0"/>
          <w:color w:val="000000"/>
          <w:sz w:val="21"/>
          <w:szCs w:val="21"/>
        </w:rPr>
        <w:t>项、铁道学会标准</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项、钢结构协会标准</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项、中国工程建设协会标准</w:t>
      </w:r>
      <w:r>
        <w:rPr>
          <w:rFonts w:ascii="宋体" w:eastAsia="宋体" w:hAnsi="宋体" w:cs="宋体" w:hint="eastAsia"/>
          <w:b w:val="0"/>
          <w:color w:val="000000"/>
          <w:sz w:val="21"/>
          <w:szCs w:val="21"/>
        </w:rPr>
        <w:t>4</w:t>
      </w:r>
      <w:r>
        <w:rPr>
          <w:rFonts w:ascii="宋体" w:eastAsia="宋体" w:hAnsi="宋体" w:cs="宋体" w:hint="eastAsia"/>
          <w:b w:val="0"/>
          <w:color w:val="000000"/>
          <w:sz w:val="21"/>
          <w:szCs w:val="21"/>
        </w:rPr>
        <w:t>项、铁</w:t>
      </w:r>
      <w:proofErr w:type="gramStart"/>
      <w:r>
        <w:rPr>
          <w:rFonts w:ascii="宋体" w:eastAsia="宋体" w:hAnsi="宋体" w:cs="宋体" w:hint="eastAsia"/>
          <w:b w:val="0"/>
          <w:color w:val="000000"/>
          <w:sz w:val="21"/>
          <w:szCs w:val="21"/>
        </w:rPr>
        <w:t>科院企标</w:t>
      </w:r>
      <w:proofErr w:type="gramEnd"/>
      <w:r>
        <w:rPr>
          <w:rFonts w:ascii="宋体" w:eastAsia="宋体" w:hAnsi="宋体" w:cs="宋体" w:hint="eastAsia"/>
          <w:b w:val="0"/>
          <w:color w:val="000000"/>
          <w:sz w:val="21"/>
          <w:szCs w:val="21"/>
        </w:rPr>
        <w:t>2</w:t>
      </w:r>
      <w:r>
        <w:rPr>
          <w:rFonts w:ascii="宋体" w:eastAsia="宋体" w:hAnsi="宋体" w:cs="宋体" w:hint="eastAsia"/>
          <w:b w:val="0"/>
          <w:color w:val="000000"/>
          <w:sz w:val="21"/>
          <w:szCs w:val="21"/>
        </w:rPr>
        <w:t>项；申请国家发明专利</w:t>
      </w:r>
      <w:r>
        <w:rPr>
          <w:rFonts w:ascii="宋体" w:eastAsia="宋体" w:hAnsi="宋体" w:cs="宋体" w:hint="eastAsia"/>
          <w:b w:val="0"/>
          <w:color w:val="000000"/>
          <w:sz w:val="21"/>
          <w:szCs w:val="21"/>
        </w:rPr>
        <w:t>50</w:t>
      </w:r>
      <w:r>
        <w:rPr>
          <w:rFonts w:ascii="宋体" w:eastAsia="宋体" w:hAnsi="宋体" w:cs="宋体" w:hint="eastAsia"/>
          <w:b w:val="0"/>
          <w:color w:val="000000"/>
          <w:sz w:val="21"/>
          <w:szCs w:val="21"/>
        </w:rPr>
        <w:t>余项，目前获授权</w:t>
      </w:r>
      <w:r>
        <w:rPr>
          <w:rFonts w:ascii="宋体" w:eastAsia="宋体" w:hAnsi="宋体" w:cs="宋体" w:hint="eastAsia"/>
          <w:b w:val="0"/>
          <w:color w:val="000000"/>
          <w:sz w:val="21"/>
          <w:szCs w:val="21"/>
        </w:rPr>
        <w:t>17</w:t>
      </w:r>
      <w:r>
        <w:rPr>
          <w:rFonts w:ascii="宋体" w:eastAsia="宋体" w:hAnsi="宋体" w:cs="宋体" w:hint="eastAsia"/>
          <w:b w:val="0"/>
          <w:color w:val="000000"/>
          <w:sz w:val="21"/>
          <w:szCs w:val="21"/>
        </w:rPr>
        <w:t>项；发表期刊学术论文</w:t>
      </w:r>
      <w:r>
        <w:rPr>
          <w:rFonts w:ascii="宋体" w:eastAsia="宋体" w:hAnsi="宋体" w:cs="宋体" w:hint="eastAsia"/>
          <w:b w:val="0"/>
          <w:color w:val="000000"/>
          <w:sz w:val="21"/>
          <w:szCs w:val="21"/>
        </w:rPr>
        <w:t>33</w:t>
      </w:r>
      <w:r>
        <w:rPr>
          <w:rFonts w:ascii="宋体" w:eastAsia="宋体" w:hAnsi="宋体" w:cs="宋体" w:hint="eastAsia"/>
          <w:b w:val="0"/>
          <w:color w:val="000000"/>
          <w:sz w:val="21"/>
          <w:szCs w:val="21"/>
        </w:rPr>
        <w:t>篇。</w:t>
      </w:r>
    </w:p>
    <w:p w:rsidR="005643FA" w:rsidRDefault="001150B5">
      <w:pPr>
        <w:pStyle w:val="a8"/>
        <w:widowControl/>
        <w:numPr>
          <w:ilvl w:val="0"/>
          <w:numId w:val="3"/>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植物纤维板用</w:t>
      </w:r>
      <w:proofErr w:type="gramStart"/>
      <w:r>
        <w:rPr>
          <w:rFonts w:ascii="宋体" w:hAnsi="宋体" w:cs="宋体"/>
          <w:color w:val="000000"/>
          <w:sz w:val="21"/>
          <w:szCs w:val="21"/>
          <w:shd w:val="clear" w:color="auto" w:fill="FFFFFF"/>
        </w:rPr>
        <w:t>环保型热固胶粘剂</w:t>
      </w:r>
      <w:proofErr w:type="gramEnd"/>
      <w:r>
        <w:rPr>
          <w:rFonts w:ascii="宋体" w:hAnsi="宋体" w:cs="宋体"/>
          <w:color w:val="000000"/>
          <w:sz w:val="21"/>
          <w:szCs w:val="21"/>
          <w:shd w:val="clear" w:color="auto" w:fill="FFFFFF"/>
        </w:rPr>
        <w:t>的研制</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保定光普化工研究所总经理郑军</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郑军，保定光普化工研究所总经理，</w:t>
      </w:r>
      <w:r>
        <w:rPr>
          <w:rFonts w:ascii="宋体" w:eastAsia="宋体" w:hAnsi="宋体" w:cs="宋体" w:hint="eastAsia"/>
          <w:b w:val="0"/>
          <w:color w:val="000000"/>
          <w:sz w:val="21"/>
          <w:szCs w:val="21"/>
        </w:rPr>
        <w:t xml:space="preserve"> 2005</w:t>
      </w:r>
      <w:r>
        <w:rPr>
          <w:rFonts w:ascii="宋体" w:eastAsia="宋体" w:hAnsi="宋体" w:cs="宋体" w:hint="eastAsia"/>
          <w:b w:val="0"/>
          <w:color w:val="000000"/>
          <w:sz w:val="21"/>
          <w:szCs w:val="21"/>
        </w:rPr>
        <w:t>年创办保定光普化工研</w:t>
      </w:r>
      <w:r>
        <w:rPr>
          <w:rFonts w:ascii="宋体" w:eastAsia="宋体" w:hAnsi="宋体" w:cs="宋体" w:hint="eastAsia"/>
          <w:b w:val="0"/>
          <w:color w:val="000000"/>
          <w:sz w:val="21"/>
          <w:szCs w:val="21"/>
        </w:rPr>
        <w:t>究所，兼任河北省粘接与涂料协会专家委员会副主任，发表学术论文</w:t>
      </w:r>
      <w:r>
        <w:rPr>
          <w:rFonts w:ascii="宋体" w:eastAsia="宋体" w:hAnsi="宋体" w:cs="宋体" w:hint="eastAsia"/>
          <w:b w:val="0"/>
          <w:color w:val="000000"/>
          <w:sz w:val="21"/>
          <w:szCs w:val="21"/>
        </w:rPr>
        <w:t>50</w:t>
      </w:r>
      <w:r>
        <w:rPr>
          <w:rFonts w:ascii="宋体" w:eastAsia="宋体" w:hAnsi="宋体" w:cs="宋体" w:hint="eastAsia"/>
          <w:b w:val="0"/>
          <w:color w:val="000000"/>
          <w:sz w:val="21"/>
          <w:szCs w:val="21"/>
        </w:rPr>
        <w:t>余篇，申请发明专利</w:t>
      </w:r>
      <w:r>
        <w:rPr>
          <w:rFonts w:ascii="宋体" w:eastAsia="宋体" w:hAnsi="宋体" w:cs="宋体" w:hint="eastAsia"/>
          <w:b w:val="0"/>
          <w:color w:val="000000"/>
          <w:sz w:val="21"/>
          <w:szCs w:val="21"/>
        </w:rPr>
        <w:t>3</w:t>
      </w:r>
      <w:r>
        <w:rPr>
          <w:rFonts w:ascii="宋体" w:eastAsia="宋体" w:hAnsi="宋体" w:cs="宋体" w:hint="eastAsia"/>
          <w:b w:val="0"/>
          <w:color w:val="000000"/>
          <w:sz w:val="21"/>
          <w:szCs w:val="21"/>
        </w:rPr>
        <w:t>项。</w:t>
      </w:r>
    </w:p>
    <w:p w:rsidR="005643FA" w:rsidRDefault="001150B5">
      <w:pPr>
        <w:pStyle w:val="a8"/>
        <w:widowControl/>
        <w:numPr>
          <w:ilvl w:val="0"/>
          <w:numId w:val="3"/>
        </w:numPr>
        <w:shd w:val="clear" w:color="auto" w:fill="FFFFFF"/>
        <w:spacing w:beforeAutospacing="0" w:afterAutospacing="0" w:line="495" w:lineRule="atLeast"/>
        <w:ind w:firstLine="421"/>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特种环氧树脂、网络及潜在的应用</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北京化工大学教授程珏</w:t>
      </w:r>
    </w:p>
    <w:p w:rsidR="005643FA" w:rsidRDefault="001150B5">
      <w:pPr>
        <w:pStyle w:val="a8"/>
        <w:widowControl/>
        <w:shd w:val="clear" w:color="auto" w:fill="FFFFFF"/>
        <w:spacing w:beforeAutospacing="0" w:afterAutospacing="0" w:line="495" w:lineRule="exac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程珏，北京化工大学教授，博士生导师，聚合物科学系主任，国家级精品课程《高分子化学》教学团队负责人，高性能胶接材料与原位固化研究室核心成员。</w:t>
      </w:r>
      <w:r>
        <w:rPr>
          <w:rFonts w:ascii="宋体" w:eastAsia="宋体" w:hAnsi="宋体" w:cs="宋体"/>
          <w:b w:val="0"/>
          <w:color w:val="000000"/>
          <w:sz w:val="21"/>
          <w:szCs w:val="21"/>
        </w:rPr>
        <w:t>合编《高分子化学》、参编《跨世纪的高分子科学</w:t>
      </w:r>
      <w:r>
        <w:rPr>
          <w:rFonts w:ascii="宋体" w:eastAsia="宋体" w:hAnsi="宋体" w:cs="宋体"/>
          <w:b w:val="0"/>
          <w:color w:val="000000"/>
          <w:sz w:val="21"/>
          <w:szCs w:val="21"/>
        </w:rPr>
        <w:t>–</w:t>
      </w:r>
      <w:r>
        <w:rPr>
          <w:rFonts w:ascii="宋体" w:eastAsia="宋体" w:hAnsi="宋体" w:cs="宋体"/>
          <w:b w:val="0"/>
          <w:color w:val="000000"/>
          <w:sz w:val="21"/>
          <w:szCs w:val="21"/>
        </w:rPr>
        <w:t>高分子化学》、《高分子科学实验》，参加翻译《工业聚合物手册》</w:t>
      </w:r>
      <w:r>
        <w:rPr>
          <w:rFonts w:ascii="宋体" w:eastAsia="宋体" w:hAnsi="宋体" w:cs="宋体" w:hint="eastAsia"/>
          <w:b w:val="0"/>
          <w:color w:val="000000"/>
          <w:sz w:val="21"/>
          <w:szCs w:val="21"/>
        </w:rPr>
        <w:t>；</w:t>
      </w:r>
      <w:r>
        <w:rPr>
          <w:rFonts w:ascii="宋体" w:eastAsia="宋体" w:hAnsi="宋体" w:cs="宋体"/>
          <w:b w:val="0"/>
          <w:color w:val="000000"/>
          <w:sz w:val="21"/>
          <w:szCs w:val="21"/>
        </w:rPr>
        <w:t>2011</w:t>
      </w:r>
      <w:r>
        <w:rPr>
          <w:rFonts w:ascii="宋体" w:eastAsia="宋体" w:hAnsi="宋体" w:cs="宋体"/>
          <w:b w:val="0"/>
          <w:color w:val="000000"/>
          <w:sz w:val="21"/>
          <w:szCs w:val="21"/>
        </w:rPr>
        <w:t>年获得中国石油和化学工业联合会技术发明一等奖</w:t>
      </w:r>
      <w:r>
        <w:rPr>
          <w:rFonts w:ascii="宋体" w:eastAsia="宋体" w:hAnsi="宋体" w:cs="宋体" w:hint="eastAsia"/>
          <w:b w:val="0"/>
          <w:color w:val="000000"/>
          <w:sz w:val="21"/>
          <w:szCs w:val="21"/>
        </w:rPr>
        <w:t>，</w:t>
      </w:r>
      <w:r>
        <w:rPr>
          <w:rFonts w:ascii="宋体" w:eastAsia="宋体" w:hAnsi="宋体" w:cs="宋体"/>
          <w:b w:val="0"/>
          <w:color w:val="000000"/>
          <w:sz w:val="21"/>
          <w:szCs w:val="21"/>
        </w:rPr>
        <w:t>2017</w:t>
      </w:r>
      <w:r>
        <w:rPr>
          <w:rFonts w:ascii="宋体" w:eastAsia="宋体" w:hAnsi="宋体" w:cs="宋体"/>
          <w:b w:val="0"/>
          <w:color w:val="000000"/>
          <w:sz w:val="21"/>
          <w:szCs w:val="21"/>
        </w:rPr>
        <w:t>年获得北京市高等教育教学成果一等奖</w:t>
      </w:r>
      <w:r>
        <w:rPr>
          <w:rFonts w:ascii="宋体" w:eastAsia="宋体" w:hAnsi="宋体" w:cs="宋体"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2"/>
        <w:jc w:val="both"/>
        <w:rPr>
          <w:rFonts w:ascii="Times New Roman" w:eastAsia="宋体" w:hAnsi="Times New Roman" w:cs="Times New Roman"/>
          <w:bCs/>
          <w:color w:val="000000"/>
          <w:sz w:val="21"/>
          <w:szCs w:val="21"/>
        </w:rPr>
      </w:pPr>
      <w:r>
        <w:rPr>
          <w:rFonts w:ascii="Times New Roman" w:eastAsia="宋体" w:hAnsi="Times New Roman" w:cs="Times New Roman"/>
          <w:bCs/>
          <w:color w:val="000000"/>
          <w:sz w:val="21"/>
          <w:szCs w:val="21"/>
        </w:rPr>
        <w:t>15</w:t>
      </w:r>
      <w:r>
        <w:rPr>
          <w:rFonts w:ascii="Times New Roman" w:eastAsia="宋体" w:hAnsi="Times New Roman" w:cs="Times New Roman"/>
          <w:bCs/>
          <w:color w:val="000000"/>
          <w:sz w:val="21"/>
          <w:szCs w:val="21"/>
        </w:rPr>
        <w:t>、</w:t>
      </w:r>
      <w:r>
        <w:rPr>
          <w:rFonts w:ascii="Times New Roman" w:eastAsia="宋体" w:hAnsi="Times New Roman" w:cs="Times New Roman"/>
          <w:bCs/>
          <w:color w:val="000000"/>
          <w:sz w:val="21"/>
          <w:szCs w:val="21"/>
        </w:rPr>
        <w:t xml:space="preserve">Functionalizing the recycled carbon fibers with carbon nanotube-bonded </w:t>
      </w:r>
      <w:proofErr w:type="spellStart"/>
      <w:r>
        <w:rPr>
          <w:rFonts w:ascii="Times New Roman" w:eastAsia="宋体" w:hAnsi="Times New Roman" w:cs="Times New Roman"/>
          <w:bCs/>
          <w:color w:val="000000"/>
          <w:sz w:val="21"/>
          <w:szCs w:val="21"/>
        </w:rPr>
        <w:t>microfibrillated</w:t>
      </w:r>
      <w:proofErr w:type="spellEnd"/>
      <w:r>
        <w:rPr>
          <w:rFonts w:ascii="Times New Roman" w:eastAsia="宋体" w:hAnsi="Times New Roman" w:cs="Times New Roman"/>
          <w:bCs/>
          <w:color w:val="000000"/>
          <w:sz w:val="21"/>
          <w:szCs w:val="21"/>
        </w:rPr>
        <w:t xml:space="preserve"> cellulose-</w:t>
      </w:r>
      <w:proofErr w:type="spellStart"/>
      <w:r>
        <w:rPr>
          <w:rFonts w:ascii="Times New Roman" w:hAnsi="Times New Roman" w:cs="Times New Roman"/>
          <w:bCs/>
          <w:color w:val="000000"/>
          <w:sz w:val="21"/>
          <w:szCs w:val="21"/>
          <w:shd w:val="clear" w:color="auto" w:fill="FFFFFF"/>
        </w:rPr>
        <w:t>Mahyar</w:t>
      </w:r>
      <w:proofErr w:type="spellEnd"/>
      <w:r>
        <w:rPr>
          <w:rFonts w:ascii="Times New Roman" w:hAnsi="Times New Roman" w:cs="Times New Roman"/>
          <w:bCs/>
          <w:color w:val="000000"/>
          <w:sz w:val="21"/>
          <w:szCs w:val="21"/>
          <w:shd w:val="clear" w:color="auto" w:fill="FFFFFF"/>
        </w:rPr>
        <w:t xml:space="preserve"> </w:t>
      </w:r>
      <w:proofErr w:type="spellStart"/>
      <w:r>
        <w:rPr>
          <w:rFonts w:ascii="Times New Roman" w:hAnsi="Times New Roman" w:cs="Times New Roman"/>
          <w:bCs/>
          <w:color w:val="000000"/>
          <w:sz w:val="21"/>
          <w:szCs w:val="21"/>
          <w:shd w:val="clear" w:color="auto" w:fill="FFFFFF"/>
        </w:rPr>
        <w:t>Fazeli</w:t>
      </w:r>
      <w:proofErr w:type="spellEnd"/>
    </w:p>
    <w:p w:rsidR="005643FA" w:rsidRDefault="001150B5">
      <w:pPr>
        <w:pStyle w:val="a8"/>
        <w:widowControl/>
        <w:shd w:val="clear" w:color="auto" w:fill="FFFFFF"/>
        <w:spacing w:beforeAutospacing="0" w:afterAutospacing="0" w:line="495" w:lineRule="atLeast"/>
        <w:ind w:firstLineChars="200" w:firstLine="422"/>
        <w:jc w:val="both"/>
        <w:rPr>
          <w:rFonts w:ascii="Times New Roman" w:eastAsia="宋体" w:hAnsi="Times New Roman" w:cs="Times New Roman"/>
          <w:b w:val="0"/>
          <w:color w:val="000000"/>
          <w:sz w:val="21"/>
          <w:szCs w:val="21"/>
        </w:rPr>
      </w:pPr>
      <w:proofErr w:type="spellStart"/>
      <w:r>
        <w:rPr>
          <w:rFonts w:ascii="Times New Roman" w:hAnsi="Times New Roman" w:cs="Times New Roman"/>
          <w:color w:val="000000"/>
          <w:sz w:val="21"/>
          <w:szCs w:val="21"/>
          <w:shd w:val="clear" w:color="auto" w:fill="FFFFFF"/>
        </w:rPr>
        <w:t>Mahyar</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Fazeli</w:t>
      </w:r>
      <w:proofErr w:type="spellEnd"/>
      <w:r>
        <w:rPr>
          <w:rFonts w:ascii="Times New Roman" w:hAnsi="Times New Roman" w:cs="Times New Roman" w:hint="eastAsia"/>
          <w:color w:val="000000"/>
          <w:sz w:val="21"/>
          <w:szCs w:val="21"/>
          <w:shd w:val="clear" w:color="auto" w:fill="FFFFFF"/>
        </w:rPr>
        <w:t xml:space="preserve">, </w:t>
      </w:r>
      <w:r>
        <w:rPr>
          <w:rFonts w:ascii="Times New Roman" w:eastAsia="宋体" w:hAnsi="Times New Roman" w:cs="Times New Roman"/>
          <w:b w:val="0"/>
          <w:color w:val="000000"/>
          <w:sz w:val="21"/>
          <w:szCs w:val="21"/>
          <w:lang w:val="pt-BR"/>
        </w:rPr>
        <w:t>Postdoc fellow</w:t>
      </w:r>
      <w:r>
        <w:rPr>
          <w:rFonts w:ascii="Times New Roman" w:eastAsia="宋体" w:hAnsi="Times New Roman" w:cs="Times New Roman"/>
          <w:b w:val="0"/>
          <w:color w:val="000000"/>
          <w:sz w:val="21"/>
          <w:szCs w:val="21"/>
        </w:rPr>
        <w:t xml:space="preserve"> in </w:t>
      </w:r>
      <w:hyperlink r:id="rId7" w:history="1">
        <w:r>
          <w:rPr>
            <w:rFonts w:ascii="Times New Roman" w:eastAsia="宋体" w:hAnsi="Times New Roman" w:cs="Times New Roman"/>
            <w:b w:val="0"/>
            <w:color w:val="000000"/>
            <w:sz w:val="21"/>
            <w:szCs w:val="21"/>
            <w:lang w:val="pt-BR"/>
          </w:rPr>
          <w:t>University of Nottingham</w:t>
        </w:r>
      </w:hyperlink>
      <w:r>
        <w:rPr>
          <w:rFonts w:ascii="Times New Roman" w:eastAsia="宋体" w:hAnsi="Times New Roman" w:cs="Times New Roman"/>
          <w:b w:val="0"/>
          <w:color w:val="000000"/>
          <w:sz w:val="21"/>
          <w:szCs w:val="21"/>
          <w:lang w:val="pt-BR"/>
        </w:rPr>
        <w:t>, Ningbo, China</w:t>
      </w:r>
      <w:r>
        <w:rPr>
          <w:rFonts w:ascii="Times New Roman" w:eastAsia="宋体" w:hAnsi="Times New Roman" w:cs="Times New Roman"/>
          <w:b w:val="0"/>
          <w:color w:val="000000"/>
          <w:sz w:val="21"/>
          <w:szCs w:val="21"/>
        </w:rPr>
        <w:t xml:space="preserve">; </w:t>
      </w:r>
      <w:r>
        <w:rPr>
          <w:rFonts w:ascii="Times New Roman" w:eastAsia="宋体" w:hAnsi="Times New Roman" w:cs="Times New Roman"/>
          <w:b w:val="0"/>
          <w:color w:val="000000"/>
          <w:sz w:val="21"/>
          <w:szCs w:val="21"/>
          <w:lang w:val="pt-BR"/>
        </w:rPr>
        <w:t>Postdoc</w:t>
      </w:r>
      <w:r>
        <w:rPr>
          <w:rFonts w:ascii="Times New Roman" w:eastAsia="宋体" w:hAnsi="Times New Roman" w:cs="Times New Roman"/>
          <w:b w:val="0"/>
          <w:color w:val="000000"/>
          <w:sz w:val="21"/>
          <w:szCs w:val="21"/>
        </w:rPr>
        <w:t xml:space="preserve"> in </w:t>
      </w:r>
      <w:hyperlink r:id="rId8" w:history="1">
        <w:r>
          <w:rPr>
            <w:rFonts w:ascii="Times New Roman" w:eastAsia="宋体" w:hAnsi="Times New Roman" w:cs="Times New Roman"/>
            <w:b w:val="0"/>
            <w:color w:val="000000"/>
            <w:sz w:val="21"/>
            <w:szCs w:val="21"/>
            <w:lang w:val="pt-BR"/>
          </w:rPr>
          <w:t>Federal University of Rio de Janeiro</w:t>
        </w:r>
      </w:hyperlink>
      <w:r>
        <w:rPr>
          <w:rFonts w:ascii="Times New Roman" w:eastAsia="宋体" w:hAnsi="Times New Roman" w:cs="Times New Roman"/>
          <w:b w:val="0"/>
          <w:color w:val="000000"/>
          <w:sz w:val="21"/>
          <w:szCs w:val="21"/>
          <w:lang w:val="pt-BR"/>
        </w:rPr>
        <w:t>, Rio de Janeiro, Brazi</w:t>
      </w:r>
      <w:r>
        <w:rPr>
          <w:rFonts w:ascii="Times New Roman" w:eastAsia="宋体" w:hAnsi="Times New Roman" w:cs="Times New Roman"/>
          <w:b w:val="0"/>
          <w:color w:val="000000"/>
          <w:sz w:val="21"/>
          <w:szCs w:val="21"/>
        </w:rPr>
        <w:t xml:space="preserve">; Ph.D. in Materials Science and Engineering in </w:t>
      </w:r>
      <w:hyperlink r:id="rId9" w:history="1">
        <w:r>
          <w:rPr>
            <w:rFonts w:ascii="Times New Roman" w:eastAsia="宋体" w:hAnsi="Times New Roman" w:cs="Times New Roman"/>
            <w:b w:val="0"/>
            <w:color w:val="000000"/>
            <w:sz w:val="21"/>
            <w:szCs w:val="21"/>
            <w:lang w:val="pt-BR"/>
          </w:rPr>
          <w:t>Federal University of Rio de Janeiro</w:t>
        </w:r>
      </w:hyperlink>
      <w:r>
        <w:rPr>
          <w:rFonts w:ascii="Times New Roman" w:eastAsia="宋体" w:hAnsi="Times New Roman" w:cs="Times New Roman"/>
          <w:b w:val="0"/>
          <w:color w:val="000000"/>
          <w:sz w:val="21"/>
          <w:szCs w:val="21"/>
          <w:lang w:val="pt-BR"/>
        </w:rPr>
        <w:t>, Rio de Janeiro, Brazil</w:t>
      </w:r>
      <w:r>
        <w:rPr>
          <w:rFonts w:ascii="Times New Roman" w:eastAsia="宋体" w:hAnsi="Times New Roman" w:cs="Times New Roman"/>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2"/>
        <w:jc w:val="both"/>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shd w:val="clear" w:color="auto" w:fill="FFFFFF"/>
        </w:rPr>
        <w:t>16</w:t>
      </w:r>
      <w:r>
        <w:rPr>
          <w:rFonts w:ascii="Times New Roman" w:hAnsi="Times New Roman" w:cs="Times New Roman" w:hint="eastAsia"/>
          <w:color w:val="000000"/>
          <w:sz w:val="21"/>
          <w:szCs w:val="21"/>
          <w:shd w:val="clear" w:color="auto" w:fill="FFFFFF"/>
        </w:rPr>
        <w:t>、</w:t>
      </w:r>
      <w:r>
        <w:rPr>
          <w:rFonts w:ascii="Times New Roman" w:eastAsia="宋体" w:hAnsi="Times New Roman" w:cs="Times New Roman"/>
          <w:color w:val="000000"/>
          <w:sz w:val="21"/>
          <w:szCs w:val="21"/>
        </w:rPr>
        <w:t>High-performance discontinuous fiber composites manufactured by automated fiber preforming-</w:t>
      </w:r>
      <w:r>
        <w:rPr>
          <w:rFonts w:ascii="Times New Roman" w:hAnsi="Times New Roman" w:cs="Times New Roman"/>
          <w:color w:val="000000"/>
          <w:sz w:val="21"/>
          <w:szCs w:val="21"/>
          <w:shd w:val="clear" w:color="auto" w:fill="FFFFFF"/>
        </w:rPr>
        <w:t xml:space="preserve">Towards </w:t>
      </w:r>
      <w:proofErr w:type="spellStart"/>
      <w:r>
        <w:rPr>
          <w:rFonts w:ascii="Times New Roman" w:hAnsi="Times New Roman" w:cs="Times New Roman"/>
          <w:color w:val="000000"/>
          <w:sz w:val="21"/>
          <w:szCs w:val="21"/>
          <w:shd w:val="clear" w:color="auto" w:fill="FFFFFF"/>
        </w:rPr>
        <w:t>Biruk</w:t>
      </w:r>
      <w:proofErr w:type="spellEnd"/>
      <w:r>
        <w:rPr>
          <w:rFonts w:ascii="Times New Roman" w:hAnsi="Times New Roman" w:cs="Times New Roman"/>
          <w:color w:val="000000"/>
          <w:sz w:val="21"/>
          <w:szCs w:val="21"/>
          <w:shd w:val="clear" w:color="auto" w:fill="FFFFFF"/>
        </w:rPr>
        <w:t xml:space="preserve"> NEG</w:t>
      </w:r>
      <w:r>
        <w:rPr>
          <w:rFonts w:ascii="Times New Roman" w:hAnsi="Times New Roman" w:cs="Times New Roman"/>
          <w:color w:val="000000"/>
          <w:sz w:val="21"/>
          <w:szCs w:val="21"/>
          <w:shd w:val="clear" w:color="auto" w:fill="FFFFFF"/>
        </w:rPr>
        <w:t>A</w:t>
      </w:r>
    </w:p>
    <w:p w:rsidR="005643FA" w:rsidRDefault="001150B5">
      <w:pPr>
        <w:pStyle w:val="a8"/>
        <w:widowControl/>
        <w:shd w:val="clear" w:color="auto" w:fill="FFFFFF"/>
        <w:spacing w:beforeAutospacing="0" w:afterAutospacing="0" w:line="495" w:lineRule="atLeast"/>
        <w:ind w:firstLineChars="200" w:firstLine="422"/>
        <w:jc w:val="both"/>
        <w:rPr>
          <w:rFonts w:ascii="Times New Roman" w:eastAsia="宋体" w:hAnsi="Times New Roman" w:cs="Times New Roman"/>
          <w:b w:val="0"/>
          <w:color w:val="000000"/>
          <w:sz w:val="21"/>
          <w:szCs w:val="21"/>
        </w:rPr>
      </w:pPr>
      <w:r>
        <w:rPr>
          <w:rFonts w:ascii="Times New Roman" w:eastAsia="宋体" w:hAnsi="Times New Roman" w:cs="Times New Roman"/>
          <w:bCs/>
          <w:color w:val="000000"/>
          <w:sz w:val="21"/>
          <w:szCs w:val="21"/>
        </w:rPr>
        <w:lastRenderedPageBreak/>
        <w:t xml:space="preserve">Towards </w:t>
      </w:r>
      <w:proofErr w:type="spellStart"/>
      <w:r>
        <w:rPr>
          <w:rFonts w:ascii="Times New Roman" w:eastAsia="宋体" w:hAnsi="Times New Roman" w:cs="Times New Roman"/>
          <w:bCs/>
          <w:color w:val="000000"/>
          <w:sz w:val="21"/>
          <w:szCs w:val="21"/>
        </w:rPr>
        <w:t>Biruk</w:t>
      </w:r>
      <w:proofErr w:type="spellEnd"/>
      <w:r>
        <w:rPr>
          <w:rFonts w:ascii="Times New Roman" w:eastAsia="宋体" w:hAnsi="Times New Roman" w:cs="Times New Roman"/>
          <w:bCs/>
          <w:color w:val="000000"/>
          <w:sz w:val="21"/>
          <w:szCs w:val="21"/>
        </w:rPr>
        <w:t xml:space="preserve"> NEGA,</w:t>
      </w:r>
      <w:r>
        <w:rPr>
          <w:rFonts w:ascii="Times New Roman" w:eastAsia="宋体" w:hAnsi="Times New Roman" w:cs="Times New Roman"/>
          <w:b w:val="0"/>
          <w:color w:val="000000"/>
          <w:sz w:val="21"/>
          <w:szCs w:val="21"/>
        </w:rPr>
        <w:t xml:space="preserve"> PhD Candidate (Mechanical, Materials and Manufacturing Engineering), University of Nottingham Ningbo China</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0"/>
        <w:jc w:val="both"/>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 xml:space="preserve">Master of Science (Computational Structural Engineering), </w:t>
      </w:r>
      <w:proofErr w:type="spellStart"/>
      <w:r>
        <w:rPr>
          <w:rFonts w:ascii="Times New Roman" w:eastAsia="宋体" w:hAnsi="Times New Roman" w:cs="Times New Roman"/>
          <w:b w:val="0"/>
          <w:color w:val="000000"/>
          <w:sz w:val="21"/>
          <w:szCs w:val="21"/>
        </w:rPr>
        <w:t>Chungbuk</w:t>
      </w:r>
      <w:proofErr w:type="spellEnd"/>
      <w:r>
        <w:rPr>
          <w:rFonts w:ascii="Times New Roman" w:eastAsia="宋体" w:hAnsi="Times New Roman" w:cs="Times New Roman"/>
          <w:b w:val="0"/>
          <w:color w:val="000000"/>
          <w:sz w:val="21"/>
          <w:szCs w:val="21"/>
        </w:rPr>
        <w:t xml:space="preserve"> National University–South Korea</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0"/>
        <w:jc w:val="both"/>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Bachelor of Science (Civil</w:t>
      </w:r>
      <w:r>
        <w:rPr>
          <w:rFonts w:ascii="Times New Roman" w:eastAsia="宋体" w:hAnsi="Times New Roman" w:cs="Times New Roman"/>
          <w:b w:val="0"/>
          <w:color w:val="000000"/>
          <w:sz w:val="21"/>
          <w:szCs w:val="21"/>
        </w:rPr>
        <w:t xml:space="preserve"> and Urban Engineering), </w:t>
      </w:r>
      <w:proofErr w:type="spellStart"/>
      <w:r>
        <w:rPr>
          <w:rFonts w:ascii="Times New Roman" w:eastAsia="宋体" w:hAnsi="Times New Roman" w:cs="Times New Roman"/>
          <w:b w:val="0"/>
          <w:color w:val="000000"/>
          <w:sz w:val="21"/>
          <w:szCs w:val="21"/>
        </w:rPr>
        <w:t>Arba</w:t>
      </w:r>
      <w:proofErr w:type="spellEnd"/>
      <w:r>
        <w:rPr>
          <w:rFonts w:ascii="Times New Roman" w:eastAsia="宋体" w:hAnsi="Times New Roman" w:cs="Times New Roman"/>
          <w:b w:val="0"/>
          <w:color w:val="000000"/>
          <w:sz w:val="21"/>
          <w:szCs w:val="21"/>
        </w:rPr>
        <w:t xml:space="preserve"> Minch University, Institute of Technology–Ethiopia</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2"/>
        <w:jc w:val="both"/>
        <w:rPr>
          <w:rFonts w:ascii="Times New Roman" w:hAnsi="Times New Roman" w:cs="Times New Roman"/>
          <w:color w:val="000000"/>
          <w:sz w:val="21"/>
          <w:szCs w:val="21"/>
          <w:shd w:val="clear" w:color="auto" w:fill="FFFFFF"/>
        </w:rPr>
      </w:pPr>
      <w:r>
        <w:rPr>
          <w:rFonts w:ascii="Times New Roman" w:eastAsia="宋体" w:hAnsi="Times New Roman" w:cs="Times New Roman"/>
          <w:color w:val="000000"/>
          <w:sz w:val="21"/>
          <w:szCs w:val="21"/>
        </w:rPr>
        <w:t>17</w:t>
      </w:r>
      <w:r>
        <w:rPr>
          <w:rFonts w:ascii="Times New Roman" w:eastAsia="宋体" w:hAnsi="Times New Roman" w:cs="Times New Roman"/>
          <w:color w:val="000000"/>
          <w:sz w:val="21"/>
          <w:szCs w:val="21"/>
        </w:rPr>
        <w:t>、</w:t>
      </w:r>
      <w:r>
        <w:rPr>
          <w:rFonts w:ascii="Times New Roman" w:eastAsia="宋体" w:hAnsi="Times New Roman" w:cs="Times New Roman"/>
          <w:color w:val="000000"/>
          <w:sz w:val="21"/>
          <w:szCs w:val="21"/>
        </w:rPr>
        <w:t>Adhesive biomaterials in tissue reconstruction and wound closure-</w:t>
      </w:r>
      <w:proofErr w:type="spellStart"/>
      <w:r>
        <w:rPr>
          <w:rFonts w:ascii="Times New Roman" w:eastAsia="宋体" w:hAnsi="Times New Roman" w:cs="Times New Roman"/>
          <w:color w:val="000000"/>
          <w:sz w:val="21"/>
          <w:szCs w:val="21"/>
        </w:rPr>
        <w:t>Tamrin</w:t>
      </w:r>
      <w:proofErr w:type="spellEnd"/>
      <w:r>
        <w:rPr>
          <w:rFonts w:ascii="Times New Roman" w:eastAsia="宋体" w:hAnsi="Times New Roman" w:cs="Times New Roman"/>
          <w:color w:val="000000"/>
          <w:sz w:val="21"/>
          <w:szCs w:val="21"/>
        </w:rPr>
        <w:t xml:space="preserve"> </w:t>
      </w:r>
      <w:proofErr w:type="spellStart"/>
      <w:r>
        <w:rPr>
          <w:rFonts w:ascii="Times New Roman" w:eastAsia="宋体" w:hAnsi="Times New Roman" w:cs="Times New Roman"/>
          <w:color w:val="000000"/>
          <w:sz w:val="21"/>
          <w:szCs w:val="21"/>
        </w:rPr>
        <w:t>Nug</w:t>
      </w:r>
      <w:r>
        <w:rPr>
          <w:rFonts w:ascii="Times New Roman" w:hAnsi="Times New Roman" w:cs="Times New Roman"/>
          <w:color w:val="000000"/>
          <w:sz w:val="21"/>
          <w:szCs w:val="21"/>
          <w:shd w:val="clear" w:color="auto" w:fill="FFFFFF"/>
        </w:rPr>
        <w:t>e</w:t>
      </w:r>
      <w:proofErr w:type="spellEnd"/>
    </w:p>
    <w:p w:rsidR="005643FA" w:rsidRDefault="001150B5">
      <w:pPr>
        <w:pStyle w:val="a8"/>
        <w:widowControl/>
        <w:shd w:val="clear" w:color="auto" w:fill="FFFFFF"/>
        <w:spacing w:beforeAutospacing="0" w:afterAutospacing="0" w:line="495" w:lineRule="atLeast"/>
        <w:ind w:firstLineChars="200" w:firstLine="422"/>
        <w:jc w:val="both"/>
        <w:rPr>
          <w:rFonts w:ascii="Times New Roman" w:eastAsia="宋体" w:hAnsi="Times New Roman" w:cs="Times New Roman"/>
          <w:b w:val="0"/>
          <w:color w:val="000000"/>
          <w:sz w:val="21"/>
          <w:szCs w:val="21"/>
        </w:rPr>
      </w:pPr>
      <w:proofErr w:type="spellStart"/>
      <w:r>
        <w:rPr>
          <w:rFonts w:ascii="Times New Roman" w:eastAsia="宋体" w:hAnsi="Times New Roman" w:cs="Times New Roman"/>
          <w:bCs/>
          <w:color w:val="000000"/>
          <w:sz w:val="21"/>
          <w:szCs w:val="21"/>
        </w:rPr>
        <w:t>Tamrin</w:t>
      </w:r>
      <w:proofErr w:type="spellEnd"/>
      <w:r>
        <w:rPr>
          <w:rFonts w:ascii="Times New Roman" w:eastAsia="宋体" w:hAnsi="Times New Roman" w:cs="Times New Roman"/>
          <w:bCs/>
          <w:color w:val="000000"/>
          <w:sz w:val="21"/>
          <w:szCs w:val="21"/>
        </w:rPr>
        <w:t xml:space="preserve"> </w:t>
      </w:r>
      <w:proofErr w:type="spellStart"/>
      <w:r>
        <w:rPr>
          <w:rFonts w:ascii="Times New Roman" w:eastAsia="宋体" w:hAnsi="Times New Roman" w:cs="Times New Roman"/>
          <w:bCs/>
          <w:color w:val="000000"/>
          <w:sz w:val="21"/>
          <w:szCs w:val="21"/>
        </w:rPr>
        <w:t>Nuge</w:t>
      </w:r>
      <w:proofErr w:type="spellEnd"/>
      <w:r>
        <w:rPr>
          <w:rFonts w:ascii="Times New Roman" w:eastAsia="宋体" w:hAnsi="Times New Roman" w:cs="Times New Roman" w:hint="eastAsia"/>
          <w:bCs/>
          <w:color w:val="000000"/>
          <w:sz w:val="21"/>
          <w:szCs w:val="21"/>
        </w:rPr>
        <w:t xml:space="preserve">, </w:t>
      </w:r>
      <w:r>
        <w:rPr>
          <w:rFonts w:ascii="Times New Roman" w:eastAsia="宋体" w:hAnsi="Times New Roman" w:cs="Times New Roman"/>
          <w:b w:val="0"/>
          <w:color w:val="000000"/>
          <w:sz w:val="21"/>
          <w:szCs w:val="21"/>
        </w:rPr>
        <w:t>Postdoctoral research fellow in Centre of Advanced Materials, Faculty of Engineer</w:t>
      </w:r>
      <w:r>
        <w:rPr>
          <w:rFonts w:ascii="Times New Roman" w:eastAsia="宋体" w:hAnsi="Times New Roman" w:cs="Times New Roman"/>
          <w:b w:val="0"/>
          <w:color w:val="000000"/>
          <w:sz w:val="21"/>
          <w:szCs w:val="21"/>
        </w:rPr>
        <w:t>ing, University of Malaya, Malaysia</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0"/>
        <w:jc w:val="both"/>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Postdoctoral research fellow in Advanced Polymer Composite Research Group, Faculty of Science and Engineering, University of Nottingham (Ningbo Campus), China</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0"/>
        <w:jc w:val="both"/>
        <w:rPr>
          <w:rFonts w:ascii="Times New Roman" w:eastAsia="宋体" w:hAnsi="Times New Roman" w:cs="Times New Roman"/>
          <w:b w:val="0"/>
          <w:color w:val="000000"/>
          <w:sz w:val="21"/>
          <w:szCs w:val="21"/>
        </w:rPr>
      </w:pPr>
      <w:proofErr w:type="spellStart"/>
      <w:r>
        <w:rPr>
          <w:rFonts w:ascii="Times New Roman" w:eastAsia="宋体" w:hAnsi="Times New Roman" w:cs="Times New Roman"/>
          <w:b w:val="0"/>
          <w:color w:val="000000"/>
          <w:sz w:val="21"/>
          <w:szCs w:val="21"/>
        </w:rPr>
        <w:t>Phd</w:t>
      </w:r>
      <w:proofErr w:type="spellEnd"/>
      <w:r>
        <w:rPr>
          <w:rFonts w:ascii="Times New Roman" w:eastAsia="宋体" w:hAnsi="Times New Roman" w:cs="Times New Roman"/>
          <w:b w:val="0"/>
          <w:color w:val="000000"/>
          <w:sz w:val="21"/>
          <w:szCs w:val="21"/>
        </w:rPr>
        <w:t xml:space="preserve"> research scholar in University of Nottingham, Division </w:t>
      </w:r>
      <w:r>
        <w:rPr>
          <w:rFonts w:ascii="Times New Roman" w:eastAsia="宋体" w:hAnsi="Times New Roman" w:cs="Times New Roman"/>
          <w:b w:val="0"/>
          <w:color w:val="000000"/>
          <w:sz w:val="21"/>
          <w:szCs w:val="21"/>
        </w:rPr>
        <w:t>of Materials, Mechanics, and Structures</w:t>
      </w:r>
      <w:r>
        <w:rPr>
          <w:rFonts w:ascii="Times New Roman" w:eastAsia="宋体" w:hAnsi="Times New Roman" w:cs="Times New Roman" w:hint="eastAsia"/>
          <w:b w:val="0"/>
          <w:color w:val="000000"/>
          <w:sz w:val="21"/>
          <w:szCs w:val="21"/>
        </w:rPr>
        <w:t>.</w:t>
      </w:r>
    </w:p>
    <w:p w:rsidR="005643FA" w:rsidRDefault="001150B5">
      <w:pPr>
        <w:pStyle w:val="a8"/>
        <w:widowControl/>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18</w:t>
      </w:r>
      <w:r>
        <w:rPr>
          <w:rFonts w:ascii="宋体" w:hAnsi="宋体" w:cs="宋体" w:hint="eastAsia"/>
          <w:color w:val="000000"/>
          <w:sz w:val="21"/>
          <w:szCs w:val="21"/>
          <w:shd w:val="clear" w:color="auto" w:fill="FFFFFF"/>
        </w:rPr>
        <w:t>、轻量化及结构粘接技术</w:t>
      </w:r>
      <w:r>
        <w:rPr>
          <w:rFonts w:ascii="宋体" w:hAnsi="宋体" w:cs="宋体" w:hint="eastAsia"/>
          <w:color w:val="000000"/>
          <w:sz w:val="21"/>
          <w:szCs w:val="21"/>
          <w:shd w:val="clear" w:color="auto" w:fill="FFFFFF"/>
        </w:rPr>
        <w:t>-3M</w:t>
      </w:r>
      <w:r>
        <w:rPr>
          <w:rFonts w:ascii="宋体" w:hAnsi="宋体" w:cs="宋体" w:hint="eastAsia"/>
          <w:color w:val="000000"/>
          <w:sz w:val="21"/>
          <w:szCs w:val="21"/>
          <w:shd w:val="clear" w:color="auto" w:fill="FFFFFF"/>
        </w:rPr>
        <w:t>工业胶粘剂和胶带部门行业专家王新</w:t>
      </w:r>
    </w:p>
    <w:p w:rsidR="005643FA" w:rsidRDefault="001150B5">
      <w:pPr>
        <w:pStyle w:val="a8"/>
        <w:widowControl/>
        <w:shd w:val="clear" w:color="auto" w:fill="FFFFFF"/>
        <w:spacing w:beforeAutospacing="0" w:afterAutospacing="0" w:line="495" w:lineRule="atLeast"/>
        <w:ind w:firstLineChars="200" w:firstLine="420"/>
        <w:rPr>
          <w:rFonts w:ascii="宋体" w:eastAsia="宋体" w:hAnsi="宋体" w:cs="宋体"/>
          <w:b w:val="0"/>
          <w:color w:val="000000"/>
          <w:sz w:val="21"/>
          <w:szCs w:val="21"/>
        </w:rPr>
      </w:pPr>
      <w:r>
        <w:rPr>
          <w:rFonts w:ascii="宋体" w:eastAsia="宋体" w:hAnsi="宋体" w:cs="宋体" w:hint="eastAsia"/>
          <w:b w:val="0"/>
          <w:color w:val="000000"/>
          <w:sz w:val="21"/>
          <w:szCs w:val="21"/>
        </w:rPr>
        <w:t>王新，</w:t>
      </w:r>
      <w:r>
        <w:rPr>
          <w:rFonts w:ascii="宋体" w:eastAsia="宋体" w:hAnsi="宋体" w:cs="宋体" w:hint="eastAsia"/>
          <w:b w:val="0"/>
          <w:color w:val="000000"/>
          <w:sz w:val="21"/>
          <w:szCs w:val="21"/>
        </w:rPr>
        <w:t>3M</w:t>
      </w:r>
      <w:r>
        <w:rPr>
          <w:rFonts w:ascii="宋体" w:eastAsia="宋体" w:hAnsi="宋体" w:cs="宋体" w:hint="eastAsia"/>
          <w:b w:val="0"/>
          <w:color w:val="000000"/>
          <w:sz w:val="21"/>
          <w:szCs w:val="21"/>
        </w:rPr>
        <w:t>工业胶粘剂和胶带部门行业专家，荣获</w:t>
      </w:r>
      <w:r>
        <w:rPr>
          <w:rFonts w:ascii="宋体" w:eastAsia="宋体" w:hAnsi="宋体" w:cs="宋体" w:hint="eastAsia"/>
          <w:b w:val="0"/>
          <w:color w:val="000000"/>
          <w:sz w:val="21"/>
          <w:szCs w:val="21"/>
        </w:rPr>
        <w:t>3M</w:t>
      </w:r>
      <w:r>
        <w:rPr>
          <w:rFonts w:ascii="宋体" w:eastAsia="宋体" w:hAnsi="宋体" w:cs="宋体" w:hint="eastAsia"/>
          <w:b w:val="0"/>
          <w:color w:val="000000"/>
          <w:sz w:val="21"/>
          <w:szCs w:val="21"/>
        </w:rPr>
        <w:t>全球卓越和技术创新奖等</w:t>
      </w:r>
      <w:r>
        <w:rPr>
          <w:rFonts w:ascii="宋体" w:eastAsia="宋体" w:hAnsi="宋体" w:cs="宋体" w:hint="eastAsia"/>
          <w:b w:val="0"/>
          <w:color w:val="000000"/>
          <w:sz w:val="21"/>
          <w:szCs w:val="21"/>
        </w:rPr>
        <w:t>20</w:t>
      </w:r>
      <w:r>
        <w:rPr>
          <w:rFonts w:ascii="宋体" w:eastAsia="宋体" w:hAnsi="宋体" w:cs="宋体" w:hint="eastAsia"/>
          <w:b w:val="0"/>
          <w:color w:val="000000"/>
          <w:sz w:val="21"/>
          <w:szCs w:val="21"/>
        </w:rPr>
        <w:t>余项荣誉和奖励，</w:t>
      </w:r>
      <w:r>
        <w:rPr>
          <w:rFonts w:ascii="宋体" w:eastAsia="宋体" w:hAnsi="宋体" w:cs="宋体" w:hint="eastAsia"/>
          <w:b w:val="0"/>
          <w:color w:val="000000"/>
          <w:sz w:val="21"/>
          <w:szCs w:val="21"/>
        </w:rPr>
        <w:t>3M</w:t>
      </w:r>
      <w:r>
        <w:rPr>
          <w:rFonts w:ascii="宋体" w:eastAsia="宋体" w:hAnsi="宋体" w:cs="宋体" w:hint="eastAsia"/>
          <w:b w:val="0"/>
          <w:color w:val="000000"/>
          <w:sz w:val="21"/>
          <w:szCs w:val="21"/>
        </w:rPr>
        <w:t>全球铁路和巴士技术委员会第一届主席。现任《粘接》、《中国胶粘剂》编委，北京粘接学会常务理事。主笔和</w:t>
      </w:r>
      <w:proofErr w:type="gramStart"/>
      <w:r>
        <w:rPr>
          <w:rFonts w:ascii="宋体" w:eastAsia="宋体" w:hAnsi="宋体" w:cs="宋体" w:hint="eastAsia"/>
          <w:b w:val="0"/>
          <w:color w:val="000000"/>
          <w:sz w:val="21"/>
          <w:szCs w:val="21"/>
        </w:rPr>
        <w:t>参编</w:t>
      </w:r>
      <w:proofErr w:type="gramEnd"/>
      <w:r>
        <w:rPr>
          <w:rFonts w:ascii="宋体" w:eastAsia="宋体" w:hAnsi="宋体" w:cs="宋体" w:hint="eastAsia"/>
          <w:b w:val="0"/>
          <w:color w:val="000000"/>
          <w:sz w:val="21"/>
          <w:szCs w:val="21"/>
        </w:rPr>
        <w:t>汽车标签领域国家标准各</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项；参编国家标准《近零能耗建筑技术标准》；</w:t>
      </w:r>
      <w:proofErr w:type="gramStart"/>
      <w:r>
        <w:rPr>
          <w:rFonts w:ascii="宋体" w:eastAsia="宋体" w:hAnsi="宋体" w:cs="宋体" w:hint="eastAsia"/>
          <w:b w:val="0"/>
          <w:color w:val="000000"/>
          <w:sz w:val="21"/>
          <w:szCs w:val="21"/>
        </w:rPr>
        <w:t>获评住建部</w:t>
      </w:r>
      <w:proofErr w:type="gramEnd"/>
      <w:r>
        <w:rPr>
          <w:rFonts w:ascii="宋体" w:eastAsia="宋体" w:hAnsi="宋体" w:cs="宋体" w:hint="eastAsia"/>
          <w:b w:val="0"/>
          <w:color w:val="000000"/>
          <w:sz w:val="21"/>
          <w:szCs w:val="21"/>
        </w:rPr>
        <w:t>科技发展促进中心科技新成果</w:t>
      </w:r>
      <w:r>
        <w:rPr>
          <w:rFonts w:ascii="宋体" w:eastAsia="宋体" w:hAnsi="宋体" w:cs="宋体" w:hint="eastAsia"/>
          <w:b w:val="0"/>
          <w:color w:val="000000"/>
          <w:sz w:val="21"/>
          <w:szCs w:val="21"/>
        </w:rPr>
        <w:t>1</w:t>
      </w:r>
      <w:r>
        <w:rPr>
          <w:rFonts w:ascii="宋体" w:eastAsia="宋体" w:hAnsi="宋体" w:cs="宋体" w:hint="eastAsia"/>
          <w:b w:val="0"/>
          <w:color w:val="000000"/>
          <w:sz w:val="21"/>
          <w:szCs w:val="21"/>
        </w:rPr>
        <w:t>项。发表科技论文、会议论文</w:t>
      </w:r>
      <w:r>
        <w:rPr>
          <w:rFonts w:ascii="宋体" w:eastAsia="宋体" w:hAnsi="宋体" w:cs="宋体" w:hint="eastAsia"/>
          <w:b w:val="0"/>
          <w:color w:val="000000"/>
          <w:sz w:val="21"/>
          <w:szCs w:val="21"/>
        </w:rPr>
        <w:t>20</w:t>
      </w:r>
      <w:r>
        <w:rPr>
          <w:rFonts w:ascii="宋体" w:eastAsia="宋体" w:hAnsi="宋体" w:cs="宋体" w:hint="eastAsia"/>
          <w:b w:val="0"/>
          <w:color w:val="000000"/>
          <w:sz w:val="21"/>
          <w:szCs w:val="21"/>
        </w:rPr>
        <w:t>多篇。</w:t>
      </w:r>
    </w:p>
    <w:p w:rsidR="005643FA" w:rsidRDefault="001150B5">
      <w:pPr>
        <w:pStyle w:val="a8"/>
        <w:widowControl/>
        <w:numPr>
          <w:ilvl w:val="0"/>
          <w:numId w:val="4"/>
        </w:numPr>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航空特种胶黏</w:t>
      </w:r>
      <w:proofErr w:type="gramStart"/>
      <w:r>
        <w:rPr>
          <w:rFonts w:ascii="宋体" w:hAnsi="宋体" w:cs="宋体" w:hint="eastAsia"/>
          <w:color w:val="000000"/>
          <w:sz w:val="21"/>
          <w:szCs w:val="21"/>
          <w:shd w:val="clear" w:color="auto" w:fill="FFFFFF"/>
        </w:rPr>
        <w:t>剂发展</w:t>
      </w:r>
      <w:proofErr w:type="gramEnd"/>
      <w:r>
        <w:rPr>
          <w:rFonts w:ascii="宋体" w:hAnsi="宋体" w:cs="宋体" w:hint="eastAsia"/>
          <w:color w:val="000000"/>
          <w:sz w:val="21"/>
          <w:szCs w:val="21"/>
          <w:shd w:val="clear" w:color="auto" w:fill="FFFFFF"/>
        </w:rPr>
        <w:t>趋势</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中国航空制造技术研究院材料应用研究部工程师李言</w:t>
      </w:r>
    </w:p>
    <w:p w:rsidR="005643FA" w:rsidRDefault="001150B5">
      <w:pPr>
        <w:pStyle w:val="a8"/>
        <w:widowControl/>
        <w:shd w:val="clear" w:color="auto" w:fill="FFFFFF"/>
        <w:spacing w:beforeAutospacing="0" w:afterAutospacing="0" w:line="495" w:lineRule="atLeast"/>
        <w:ind w:firstLineChars="200" w:firstLine="420"/>
        <w:rPr>
          <w:rFonts w:ascii="宋体" w:hAnsi="宋体" w:cs="宋体"/>
          <w:color w:val="000000"/>
          <w:sz w:val="21"/>
          <w:szCs w:val="21"/>
          <w:shd w:val="clear" w:color="auto" w:fill="FFFFFF"/>
        </w:rPr>
      </w:pPr>
      <w:r>
        <w:rPr>
          <w:rFonts w:ascii="宋体" w:eastAsia="宋体" w:hAnsi="宋体" w:cs="宋体" w:hint="eastAsia"/>
          <w:b w:val="0"/>
          <w:color w:val="000000"/>
          <w:sz w:val="21"/>
          <w:szCs w:val="21"/>
        </w:rPr>
        <w:t>李言，中国航空制造技术研究院材料应用研究部工程师，主要从事航空用功能化胶黏剂的研制与应用技术研究工作，先后主持并承担国防科工局支持项目和制造院青年基金</w:t>
      </w:r>
      <w:r>
        <w:rPr>
          <w:rFonts w:ascii="宋体" w:eastAsia="宋体" w:hAnsi="宋体" w:cs="宋体" w:hint="eastAsia"/>
          <w:b w:val="0"/>
          <w:color w:val="000000"/>
          <w:sz w:val="21"/>
          <w:szCs w:val="21"/>
        </w:rPr>
        <w:t>2</w:t>
      </w:r>
      <w:r>
        <w:rPr>
          <w:rFonts w:ascii="宋体" w:eastAsia="宋体" w:hAnsi="宋体" w:cs="宋体" w:hint="eastAsia"/>
          <w:b w:val="0"/>
          <w:color w:val="000000"/>
          <w:sz w:val="21"/>
          <w:szCs w:val="21"/>
        </w:rPr>
        <w:t>项，参与中国航空制造技术研究院基金、军品配套项目、集团材料能力建设专项、装备预研领域基金等多渠道科研项目</w:t>
      </w:r>
      <w:r>
        <w:rPr>
          <w:rFonts w:ascii="宋体" w:eastAsia="宋体" w:hAnsi="宋体" w:cs="宋体" w:hint="eastAsia"/>
          <w:b w:val="0"/>
          <w:color w:val="000000"/>
          <w:sz w:val="21"/>
          <w:szCs w:val="21"/>
        </w:rPr>
        <w:t>8</w:t>
      </w:r>
      <w:r>
        <w:rPr>
          <w:rFonts w:ascii="宋体" w:eastAsia="宋体" w:hAnsi="宋体" w:cs="宋体" w:hint="eastAsia"/>
          <w:b w:val="0"/>
          <w:color w:val="000000"/>
          <w:sz w:val="21"/>
          <w:szCs w:val="21"/>
        </w:rPr>
        <w:t>项；入选北京市科协</w:t>
      </w:r>
      <w:r>
        <w:rPr>
          <w:rFonts w:ascii="宋体" w:eastAsia="宋体" w:hAnsi="宋体" w:cs="宋体" w:hint="eastAsia"/>
          <w:b w:val="0"/>
          <w:color w:val="000000"/>
          <w:sz w:val="21"/>
          <w:szCs w:val="21"/>
        </w:rPr>
        <w:t>2020-2022</w:t>
      </w:r>
      <w:r>
        <w:rPr>
          <w:rFonts w:ascii="宋体" w:eastAsia="宋体" w:hAnsi="宋体" w:cs="宋体" w:hint="eastAsia"/>
          <w:b w:val="0"/>
          <w:color w:val="000000"/>
          <w:sz w:val="21"/>
          <w:szCs w:val="21"/>
        </w:rPr>
        <w:t>年度青年人才托举工程；获得北京粘接领域优秀青年科技工作者；获得第十四届北京市青年优秀科技论文；申请国家发明专利</w:t>
      </w:r>
      <w:r>
        <w:rPr>
          <w:rFonts w:ascii="宋体" w:eastAsia="宋体" w:hAnsi="宋体" w:cs="宋体" w:hint="eastAsia"/>
          <w:b w:val="0"/>
          <w:color w:val="000000"/>
          <w:sz w:val="21"/>
          <w:szCs w:val="21"/>
        </w:rPr>
        <w:t>5</w:t>
      </w:r>
      <w:r>
        <w:rPr>
          <w:rFonts w:ascii="宋体" w:eastAsia="宋体" w:hAnsi="宋体" w:cs="宋体" w:hint="eastAsia"/>
          <w:b w:val="0"/>
          <w:color w:val="000000"/>
          <w:sz w:val="21"/>
          <w:szCs w:val="21"/>
        </w:rPr>
        <w:t>项，发表期刊学术论文</w:t>
      </w:r>
      <w:r>
        <w:rPr>
          <w:rFonts w:ascii="宋体" w:eastAsia="宋体" w:hAnsi="宋体" w:cs="宋体" w:hint="eastAsia"/>
          <w:b w:val="0"/>
          <w:color w:val="000000"/>
          <w:sz w:val="21"/>
          <w:szCs w:val="21"/>
        </w:rPr>
        <w:t>17</w:t>
      </w:r>
      <w:r>
        <w:rPr>
          <w:rFonts w:ascii="宋体" w:eastAsia="宋体" w:hAnsi="宋体" w:cs="宋体" w:hint="eastAsia"/>
          <w:b w:val="0"/>
          <w:color w:val="000000"/>
          <w:sz w:val="21"/>
          <w:szCs w:val="21"/>
        </w:rPr>
        <w:t>篇。</w:t>
      </w:r>
    </w:p>
    <w:p w:rsidR="005643FA" w:rsidRDefault="001150B5">
      <w:pPr>
        <w:pStyle w:val="a8"/>
        <w:widowControl/>
        <w:numPr>
          <w:ilvl w:val="0"/>
          <w:numId w:val="4"/>
        </w:numPr>
        <w:shd w:val="clear" w:color="auto" w:fill="FFFFFF"/>
        <w:spacing w:beforeAutospacing="0" w:afterAutospacing="0" w:line="495" w:lineRule="atLeast"/>
        <w:ind w:firstLineChars="200" w:firstLine="422"/>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深海</w:t>
      </w:r>
      <w:r>
        <w:rPr>
          <w:rFonts w:ascii="宋体" w:hAnsi="宋体" w:cs="宋体" w:hint="eastAsia"/>
          <w:color w:val="000000"/>
          <w:sz w:val="21"/>
          <w:szCs w:val="21"/>
          <w:shd w:val="clear" w:color="auto" w:fill="FFFFFF"/>
        </w:rPr>
        <w:t>浮力材料研究进展及粘接问题</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中国科学院理化技术研究所项目副研究员廖斌</w:t>
      </w:r>
    </w:p>
    <w:p w:rsidR="005643FA" w:rsidRDefault="001150B5">
      <w:pPr>
        <w:spacing w:beforeLines="50" w:before="156" w:afterLines="50" w:after="156" w:line="336" w:lineRule="auto"/>
        <w:ind w:firstLineChars="200" w:firstLine="420"/>
        <w:rPr>
          <w:rFonts w:ascii="宋体" w:eastAsia="宋体" w:hAnsi="宋体" w:cs="宋体"/>
          <w:color w:val="000000"/>
          <w:sz w:val="21"/>
          <w:szCs w:val="21"/>
        </w:rPr>
      </w:pPr>
      <w:r>
        <w:rPr>
          <w:rFonts w:ascii="宋体" w:eastAsia="宋体" w:hAnsi="宋体" w:cs="宋体" w:hint="eastAsia"/>
          <w:b w:val="0"/>
          <w:color w:val="000000"/>
          <w:kern w:val="0"/>
          <w:sz w:val="21"/>
          <w:szCs w:val="21"/>
        </w:rPr>
        <w:t>廖斌，中国科学院理化技术研究所项目副研究员，入选北京市科协</w:t>
      </w:r>
      <w:r>
        <w:rPr>
          <w:rFonts w:ascii="宋体" w:eastAsia="宋体" w:hAnsi="宋体" w:cs="宋体" w:hint="eastAsia"/>
          <w:b w:val="0"/>
          <w:color w:val="000000"/>
          <w:kern w:val="0"/>
          <w:sz w:val="21"/>
          <w:szCs w:val="21"/>
        </w:rPr>
        <w:t>2020-2022</w:t>
      </w:r>
      <w:r>
        <w:rPr>
          <w:rFonts w:ascii="宋体" w:eastAsia="宋体" w:hAnsi="宋体" w:cs="宋体" w:hint="eastAsia"/>
          <w:b w:val="0"/>
          <w:color w:val="000000"/>
          <w:kern w:val="0"/>
          <w:sz w:val="21"/>
          <w:szCs w:val="21"/>
        </w:rPr>
        <w:t>年度青年人才托举工程。近年来致力于研究复合材料的轻量化和功能化。目前担任国家重点研发计划专项子课题、中国科学院战略先导科技专项</w:t>
      </w:r>
      <w:r>
        <w:rPr>
          <w:rFonts w:ascii="宋体" w:eastAsia="宋体" w:hAnsi="宋体" w:cs="宋体" w:hint="eastAsia"/>
          <w:b w:val="0"/>
          <w:color w:val="000000"/>
          <w:kern w:val="0"/>
          <w:sz w:val="21"/>
          <w:szCs w:val="21"/>
        </w:rPr>
        <w:t>(C</w:t>
      </w:r>
      <w:r>
        <w:rPr>
          <w:rFonts w:ascii="宋体" w:eastAsia="宋体" w:hAnsi="宋体" w:cs="宋体" w:hint="eastAsia"/>
          <w:b w:val="0"/>
          <w:color w:val="000000"/>
          <w:kern w:val="0"/>
          <w:sz w:val="21"/>
          <w:szCs w:val="21"/>
        </w:rPr>
        <w:t>类</w:t>
      </w:r>
      <w:r>
        <w:rPr>
          <w:rFonts w:ascii="宋体" w:eastAsia="宋体" w:hAnsi="宋体" w:cs="宋体" w:hint="eastAsia"/>
          <w:b w:val="0"/>
          <w:color w:val="000000"/>
          <w:kern w:val="0"/>
          <w:sz w:val="21"/>
          <w:szCs w:val="21"/>
        </w:rPr>
        <w:t>)</w:t>
      </w:r>
      <w:r>
        <w:rPr>
          <w:rFonts w:ascii="宋体" w:eastAsia="宋体" w:hAnsi="宋体" w:cs="宋体" w:hint="eastAsia"/>
          <w:b w:val="0"/>
          <w:color w:val="000000"/>
          <w:kern w:val="0"/>
          <w:sz w:val="21"/>
          <w:szCs w:val="21"/>
        </w:rPr>
        <w:t>子课题和中国科学院战略先导性科技专项</w:t>
      </w:r>
      <w:r>
        <w:rPr>
          <w:rFonts w:ascii="宋体" w:eastAsia="宋体" w:hAnsi="宋体" w:cs="宋体" w:hint="eastAsia"/>
          <w:b w:val="0"/>
          <w:color w:val="000000"/>
          <w:kern w:val="0"/>
          <w:sz w:val="21"/>
          <w:szCs w:val="21"/>
        </w:rPr>
        <w:t>(A</w:t>
      </w:r>
      <w:r>
        <w:rPr>
          <w:rFonts w:ascii="宋体" w:eastAsia="宋体" w:hAnsi="宋体" w:cs="宋体" w:hint="eastAsia"/>
          <w:b w:val="0"/>
          <w:color w:val="000000"/>
          <w:kern w:val="0"/>
          <w:sz w:val="21"/>
          <w:szCs w:val="21"/>
        </w:rPr>
        <w:t>类</w:t>
      </w:r>
      <w:r>
        <w:rPr>
          <w:rFonts w:ascii="宋体" w:eastAsia="宋体" w:hAnsi="宋体" w:cs="宋体" w:hint="eastAsia"/>
          <w:b w:val="0"/>
          <w:color w:val="000000"/>
          <w:kern w:val="0"/>
          <w:sz w:val="21"/>
          <w:szCs w:val="21"/>
        </w:rPr>
        <w:t>)</w:t>
      </w:r>
      <w:r>
        <w:rPr>
          <w:rFonts w:ascii="宋体" w:eastAsia="宋体" w:hAnsi="宋体" w:cs="宋体" w:hint="eastAsia"/>
          <w:b w:val="0"/>
          <w:color w:val="000000"/>
          <w:kern w:val="0"/>
          <w:sz w:val="21"/>
          <w:szCs w:val="21"/>
        </w:rPr>
        <w:t>专题的负责人。依托项目进程和团队协作，课题组研制出适用于不同海深的低密度高强度浮力材料，实现深海浮力材料谱系化制备，保障我国潜水器下潜，包括“深海勇士”号</w:t>
      </w:r>
      <w:r>
        <w:rPr>
          <w:rFonts w:ascii="宋体" w:eastAsia="宋体" w:hAnsi="宋体" w:cs="宋体" w:hint="eastAsia"/>
          <w:b w:val="0"/>
          <w:color w:val="000000"/>
          <w:kern w:val="0"/>
          <w:sz w:val="21"/>
          <w:szCs w:val="21"/>
        </w:rPr>
        <w:t>(4500m</w:t>
      </w:r>
      <w:r>
        <w:rPr>
          <w:rFonts w:ascii="宋体" w:eastAsia="宋体" w:hAnsi="宋体" w:cs="宋体" w:hint="eastAsia"/>
          <w:b w:val="0"/>
          <w:color w:val="000000"/>
          <w:kern w:val="0"/>
          <w:sz w:val="21"/>
          <w:szCs w:val="21"/>
        </w:rPr>
        <w:t>载人潜水器</w:t>
      </w:r>
      <w:r>
        <w:rPr>
          <w:rFonts w:ascii="宋体" w:eastAsia="宋体" w:hAnsi="宋体" w:cs="宋体" w:hint="eastAsia"/>
          <w:b w:val="0"/>
          <w:color w:val="000000"/>
          <w:kern w:val="0"/>
          <w:sz w:val="21"/>
          <w:szCs w:val="21"/>
        </w:rPr>
        <w:t>)</w:t>
      </w:r>
      <w:r>
        <w:rPr>
          <w:rFonts w:ascii="宋体" w:eastAsia="宋体" w:hAnsi="宋体" w:cs="宋体" w:hint="eastAsia"/>
          <w:b w:val="0"/>
          <w:color w:val="000000"/>
          <w:kern w:val="0"/>
          <w:sz w:val="21"/>
          <w:szCs w:val="21"/>
        </w:rPr>
        <w:t>和“奋斗者</w:t>
      </w:r>
      <w:r>
        <w:rPr>
          <w:rFonts w:ascii="宋体" w:eastAsia="宋体" w:hAnsi="宋体" w:cs="宋体" w:hint="eastAsia"/>
          <w:b w:val="0"/>
          <w:color w:val="000000"/>
          <w:kern w:val="0"/>
          <w:sz w:val="21"/>
          <w:szCs w:val="21"/>
        </w:rPr>
        <w:t>”号</w:t>
      </w:r>
      <w:r>
        <w:rPr>
          <w:rFonts w:ascii="宋体" w:eastAsia="宋体" w:hAnsi="宋体" w:cs="宋体" w:hint="eastAsia"/>
          <w:b w:val="0"/>
          <w:color w:val="000000"/>
          <w:kern w:val="0"/>
          <w:sz w:val="21"/>
          <w:szCs w:val="21"/>
        </w:rPr>
        <w:t>(</w:t>
      </w:r>
      <w:r>
        <w:rPr>
          <w:rFonts w:ascii="宋体" w:eastAsia="宋体" w:hAnsi="宋体" w:cs="宋体" w:hint="eastAsia"/>
          <w:b w:val="0"/>
          <w:color w:val="000000"/>
          <w:kern w:val="0"/>
          <w:sz w:val="21"/>
          <w:szCs w:val="21"/>
        </w:rPr>
        <w:t>万米载人潜水器</w:t>
      </w:r>
      <w:r>
        <w:rPr>
          <w:rFonts w:ascii="宋体" w:eastAsia="宋体" w:hAnsi="宋体" w:cs="宋体" w:hint="eastAsia"/>
          <w:b w:val="0"/>
          <w:color w:val="000000"/>
          <w:kern w:val="0"/>
          <w:sz w:val="21"/>
          <w:szCs w:val="21"/>
        </w:rPr>
        <w:t>)</w:t>
      </w:r>
      <w:r>
        <w:rPr>
          <w:rFonts w:ascii="宋体" w:eastAsia="宋体" w:hAnsi="宋体" w:cs="宋体" w:hint="eastAsia"/>
          <w:b w:val="0"/>
          <w:color w:val="000000"/>
          <w:kern w:val="0"/>
          <w:sz w:val="21"/>
          <w:szCs w:val="21"/>
        </w:rPr>
        <w:t>。负责研制的万米级深海浮力材料应用于国内多家单位深潜器装备及项目，近期在国内外知名期刊上发表研究论文</w:t>
      </w:r>
      <w:r>
        <w:rPr>
          <w:rFonts w:ascii="宋体" w:eastAsia="宋体" w:hAnsi="宋体" w:cs="宋体" w:hint="eastAsia"/>
          <w:b w:val="0"/>
          <w:color w:val="000000"/>
          <w:kern w:val="0"/>
          <w:sz w:val="21"/>
          <w:szCs w:val="21"/>
        </w:rPr>
        <w:t>5</w:t>
      </w:r>
      <w:r>
        <w:rPr>
          <w:rFonts w:ascii="宋体" w:eastAsia="宋体" w:hAnsi="宋体" w:cs="宋体" w:hint="eastAsia"/>
          <w:b w:val="0"/>
          <w:color w:val="000000"/>
          <w:kern w:val="0"/>
          <w:sz w:val="21"/>
          <w:szCs w:val="21"/>
        </w:rPr>
        <w:t>篇，申请专利</w:t>
      </w:r>
      <w:r>
        <w:rPr>
          <w:rFonts w:ascii="宋体" w:eastAsia="宋体" w:hAnsi="宋体" w:cs="宋体" w:hint="eastAsia"/>
          <w:b w:val="0"/>
          <w:color w:val="000000"/>
          <w:kern w:val="0"/>
          <w:sz w:val="21"/>
          <w:szCs w:val="21"/>
        </w:rPr>
        <w:t>6</w:t>
      </w:r>
      <w:r>
        <w:rPr>
          <w:rFonts w:ascii="宋体" w:eastAsia="宋体" w:hAnsi="宋体" w:cs="宋体" w:hint="eastAsia"/>
          <w:b w:val="0"/>
          <w:color w:val="000000"/>
          <w:kern w:val="0"/>
          <w:sz w:val="21"/>
          <w:szCs w:val="21"/>
        </w:rPr>
        <w:t>项。</w:t>
      </w:r>
    </w:p>
    <w:p w:rsidR="005643FA" w:rsidRDefault="001150B5">
      <w:pPr>
        <w:spacing w:line="336" w:lineRule="auto"/>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lastRenderedPageBreak/>
        <w:t>八、会议费用：</w:t>
      </w:r>
    </w:p>
    <w:p w:rsidR="005643FA" w:rsidRDefault="001150B5">
      <w:pPr>
        <w:pStyle w:val="a8"/>
        <w:widowControl/>
        <w:shd w:val="clear" w:color="auto" w:fill="FFFFFF"/>
        <w:spacing w:beforeAutospacing="0" w:afterAutospacing="0" w:line="495" w:lineRule="atLeast"/>
        <w:ind w:leftChars="94" w:left="415"/>
        <w:rPr>
          <w:rFonts w:ascii="宋体" w:eastAsia="宋体" w:hAnsi="宋体" w:cs="宋体"/>
          <w:b w:val="0"/>
          <w:color w:val="000000"/>
          <w:sz w:val="21"/>
          <w:szCs w:val="21"/>
        </w:rPr>
      </w:pPr>
      <w:r>
        <w:rPr>
          <w:rFonts w:ascii="宋体" w:eastAsia="宋体" w:hAnsi="宋体" w:cs="宋体" w:hint="eastAsia"/>
          <w:bCs/>
          <w:color w:val="000000"/>
          <w:sz w:val="21"/>
          <w:szCs w:val="21"/>
        </w:rPr>
        <w:t>会议注册费（含论文集、会议期间用餐等）</w:t>
      </w:r>
      <w:r>
        <w:rPr>
          <w:rFonts w:ascii="宋体" w:eastAsia="宋体" w:hAnsi="宋体" w:cs="宋体" w:hint="eastAsia"/>
          <w:b w:val="0"/>
          <w:color w:val="000000"/>
          <w:sz w:val="21"/>
          <w:szCs w:val="21"/>
        </w:rPr>
        <w:br/>
        <w:t>11</w:t>
      </w:r>
      <w:r>
        <w:rPr>
          <w:rFonts w:ascii="宋体" w:eastAsia="宋体" w:hAnsi="宋体" w:cs="宋体" w:hint="eastAsia"/>
          <w:b w:val="0"/>
          <w:color w:val="000000"/>
          <w:sz w:val="21"/>
          <w:szCs w:val="21"/>
        </w:rPr>
        <w:t>月</w:t>
      </w:r>
      <w:r>
        <w:rPr>
          <w:rFonts w:ascii="宋体" w:eastAsia="宋体" w:hAnsi="宋体" w:cs="宋体" w:hint="eastAsia"/>
          <w:b w:val="0"/>
          <w:color w:val="000000"/>
          <w:sz w:val="21"/>
          <w:szCs w:val="21"/>
        </w:rPr>
        <w:t>10</w:t>
      </w:r>
      <w:r>
        <w:rPr>
          <w:rFonts w:ascii="宋体" w:eastAsia="宋体" w:hAnsi="宋体" w:cs="宋体" w:hint="eastAsia"/>
          <w:b w:val="0"/>
          <w:color w:val="000000"/>
          <w:sz w:val="21"/>
          <w:szCs w:val="21"/>
        </w:rPr>
        <w:t>日之前交费：</w:t>
      </w:r>
      <w:r>
        <w:rPr>
          <w:rFonts w:ascii="宋体" w:eastAsia="宋体" w:hAnsi="宋体" w:cs="宋体" w:hint="eastAsia"/>
          <w:b w:val="0"/>
          <w:color w:val="000000"/>
          <w:sz w:val="21"/>
          <w:szCs w:val="21"/>
        </w:rPr>
        <w:t>1000</w:t>
      </w:r>
      <w:r>
        <w:rPr>
          <w:rFonts w:ascii="宋体" w:eastAsia="宋体" w:hAnsi="宋体" w:cs="宋体" w:hint="eastAsia"/>
          <w:b w:val="0"/>
          <w:color w:val="000000"/>
          <w:sz w:val="21"/>
          <w:szCs w:val="21"/>
        </w:rPr>
        <w:t>元</w:t>
      </w:r>
      <w:r>
        <w:rPr>
          <w:rFonts w:ascii="宋体" w:eastAsia="宋体" w:hAnsi="宋体" w:cs="宋体" w:hint="eastAsia"/>
          <w:b w:val="0"/>
          <w:color w:val="000000"/>
          <w:sz w:val="21"/>
          <w:szCs w:val="21"/>
        </w:rPr>
        <w:t>/</w:t>
      </w:r>
      <w:r>
        <w:rPr>
          <w:rFonts w:ascii="宋体" w:eastAsia="宋体" w:hAnsi="宋体" w:cs="宋体" w:hint="eastAsia"/>
          <w:b w:val="0"/>
          <w:color w:val="000000"/>
          <w:sz w:val="21"/>
          <w:szCs w:val="21"/>
        </w:rPr>
        <w:t>人，学生免费；</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现场交费：</w:t>
      </w:r>
      <w:r>
        <w:rPr>
          <w:rFonts w:ascii="宋体" w:eastAsia="宋体" w:hAnsi="宋体" w:cs="宋体" w:hint="eastAsia"/>
          <w:b w:val="0"/>
          <w:color w:val="000000"/>
          <w:sz w:val="21"/>
          <w:szCs w:val="21"/>
        </w:rPr>
        <w:t>1200</w:t>
      </w:r>
      <w:r>
        <w:rPr>
          <w:rFonts w:ascii="宋体" w:eastAsia="宋体" w:hAnsi="宋体" w:cs="宋体" w:hint="eastAsia"/>
          <w:b w:val="0"/>
          <w:color w:val="000000"/>
          <w:sz w:val="21"/>
          <w:szCs w:val="21"/>
        </w:rPr>
        <w:t>元</w:t>
      </w:r>
      <w:r>
        <w:rPr>
          <w:rFonts w:ascii="宋体" w:eastAsia="宋体" w:hAnsi="宋体" w:cs="宋体" w:hint="eastAsia"/>
          <w:b w:val="0"/>
          <w:color w:val="000000"/>
          <w:sz w:val="21"/>
          <w:szCs w:val="21"/>
        </w:rPr>
        <w:t>/</w:t>
      </w:r>
      <w:r>
        <w:rPr>
          <w:rFonts w:ascii="宋体" w:eastAsia="宋体" w:hAnsi="宋体" w:cs="宋体" w:hint="eastAsia"/>
          <w:b w:val="0"/>
          <w:color w:val="000000"/>
          <w:sz w:val="21"/>
          <w:szCs w:val="21"/>
        </w:rPr>
        <w:t>人；</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会议注册费可通过银行提前汇至：</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户名：北京粘接学会</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开户行：北京银行燕园支行</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账号：</w:t>
      </w:r>
      <w:r>
        <w:rPr>
          <w:rFonts w:ascii="宋体" w:eastAsia="宋体" w:hAnsi="宋体" w:cs="宋体" w:hint="eastAsia"/>
          <w:b w:val="0"/>
          <w:color w:val="000000"/>
          <w:sz w:val="21"/>
          <w:szCs w:val="21"/>
        </w:rPr>
        <w:t>01090327800120105019821</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行号：</w:t>
      </w:r>
      <w:r>
        <w:rPr>
          <w:rFonts w:ascii="宋体" w:eastAsia="宋体" w:hAnsi="宋体" w:cs="宋体" w:hint="eastAsia"/>
          <w:b w:val="0"/>
          <w:color w:val="000000"/>
          <w:sz w:val="21"/>
          <w:szCs w:val="21"/>
        </w:rPr>
        <w:t>313100000415</w:t>
      </w:r>
      <w:r>
        <w:rPr>
          <w:rFonts w:ascii="宋体" w:eastAsia="宋体" w:hAnsi="宋体" w:cs="宋体" w:hint="eastAsia"/>
          <w:b w:val="0"/>
          <w:color w:val="000000"/>
          <w:sz w:val="21"/>
          <w:szCs w:val="21"/>
        </w:rPr>
        <w:br/>
      </w:r>
      <w:r>
        <w:rPr>
          <w:rFonts w:ascii="宋体" w:eastAsia="宋体" w:hAnsi="宋体" w:cs="宋体" w:hint="eastAsia"/>
          <w:b w:val="0"/>
          <w:color w:val="000000"/>
          <w:sz w:val="21"/>
          <w:szCs w:val="21"/>
        </w:rPr>
        <w:t>联系人：马传秀</w:t>
      </w:r>
    </w:p>
    <w:p w:rsidR="005643FA" w:rsidRDefault="001150B5">
      <w:pPr>
        <w:spacing w:beforeLines="50" w:before="156" w:afterLines="50" w:after="156" w:line="336" w:lineRule="auto"/>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九、通信地址：</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北京市海淀区中关村北大街</w:t>
      </w:r>
      <w:r>
        <w:rPr>
          <w:rFonts w:ascii="宋体" w:eastAsia="宋体" w:hAnsi="宋体" w:cs="宋体" w:hint="eastAsia"/>
          <w:b w:val="0"/>
          <w:bCs/>
          <w:color w:val="000000"/>
          <w:sz w:val="21"/>
          <w:szCs w:val="21"/>
        </w:rPr>
        <w:t>123</w:t>
      </w:r>
      <w:r>
        <w:rPr>
          <w:rFonts w:ascii="宋体" w:eastAsia="宋体" w:hAnsi="宋体" w:cs="宋体" w:hint="eastAsia"/>
          <w:b w:val="0"/>
          <w:bCs/>
          <w:color w:val="000000"/>
          <w:sz w:val="21"/>
          <w:szCs w:val="21"/>
        </w:rPr>
        <w:t>号华</w:t>
      </w:r>
      <w:proofErr w:type="gramStart"/>
      <w:r>
        <w:rPr>
          <w:rFonts w:ascii="宋体" w:eastAsia="宋体" w:hAnsi="宋体" w:cs="宋体" w:hint="eastAsia"/>
          <w:b w:val="0"/>
          <w:bCs/>
          <w:color w:val="000000"/>
          <w:sz w:val="21"/>
          <w:szCs w:val="21"/>
        </w:rPr>
        <w:t>腾科技</w:t>
      </w:r>
      <w:proofErr w:type="gramEnd"/>
      <w:r>
        <w:rPr>
          <w:rFonts w:ascii="宋体" w:eastAsia="宋体" w:hAnsi="宋体" w:cs="宋体" w:hint="eastAsia"/>
          <w:b w:val="0"/>
          <w:bCs/>
          <w:color w:val="000000"/>
          <w:sz w:val="21"/>
          <w:szCs w:val="21"/>
        </w:rPr>
        <w:t>大厦</w:t>
      </w:r>
      <w:r>
        <w:rPr>
          <w:rFonts w:ascii="宋体" w:eastAsia="宋体" w:hAnsi="宋体" w:cs="宋体" w:hint="eastAsia"/>
          <w:b w:val="0"/>
          <w:bCs/>
          <w:color w:val="000000"/>
          <w:sz w:val="21"/>
          <w:szCs w:val="21"/>
        </w:rPr>
        <w:t xml:space="preserve">1501  </w:t>
      </w:r>
      <w:r>
        <w:rPr>
          <w:rFonts w:ascii="宋体" w:eastAsia="宋体" w:hAnsi="宋体" w:cs="宋体" w:hint="eastAsia"/>
          <w:b w:val="0"/>
          <w:bCs/>
          <w:color w:val="000000"/>
          <w:sz w:val="21"/>
          <w:szCs w:val="21"/>
        </w:rPr>
        <w:t>北京粘接学会</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联系电话：</w:t>
      </w:r>
      <w:r>
        <w:rPr>
          <w:rFonts w:ascii="宋体" w:eastAsia="宋体" w:hAnsi="宋体" w:cs="宋体" w:hint="eastAsia"/>
          <w:b w:val="0"/>
          <w:bCs/>
          <w:color w:val="000000"/>
          <w:sz w:val="21"/>
          <w:szCs w:val="21"/>
        </w:rPr>
        <w:t>010-</w:t>
      </w:r>
      <w:proofErr w:type="gramStart"/>
      <w:r>
        <w:rPr>
          <w:rFonts w:ascii="宋体" w:eastAsia="宋体" w:hAnsi="宋体" w:cs="宋体" w:hint="eastAsia"/>
          <w:b w:val="0"/>
          <w:bCs/>
          <w:color w:val="000000"/>
          <w:sz w:val="21"/>
          <w:szCs w:val="21"/>
        </w:rPr>
        <w:t>82626721  010</w:t>
      </w:r>
      <w:proofErr w:type="gramEnd"/>
      <w:r>
        <w:rPr>
          <w:rFonts w:ascii="宋体" w:eastAsia="宋体" w:hAnsi="宋体" w:cs="宋体" w:hint="eastAsia"/>
          <w:b w:val="0"/>
          <w:bCs/>
          <w:color w:val="000000"/>
          <w:sz w:val="21"/>
          <w:szCs w:val="21"/>
        </w:rPr>
        <w:t>-82671516  13810495077  13810658781</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szCs w:val="21"/>
        </w:rPr>
        <w:t>Email</w:t>
      </w:r>
      <w:r>
        <w:rPr>
          <w:rFonts w:ascii="宋体" w:eastAsia="宋体" w:hAnsi="宋体" w:cs="宋体" w:hint="eastAsia"/>
          <w:b w:val="0"/>
          <w:bCs/>
          <w:color w:val="000000"/>
          <w:sz w:val="21"/>
          <w:szCs w:val="21"/>
        </w:rPr>
        <w:t>：</w:t>
      </w:r>
      <w:r>
        <w:rPr>
          <w:rFonts w:ascii="宋体" w:eastAsia="宋体" w:hAnsi="宋体" w:cs="宋体" w:hint="eastAsia"/>
          <w:b w:val="0"/>
          <w:bCs/>
          <w:color w:val="000000"/>
          <w:sz w:val="21"/>
          <w:szCs w:val="21"/>
        </w:rPr>
        <w:t>bjnjxh@263.net</w:t>
      </w:r>
    </w:p>
    <w:p w:rsidR="005643FA" w:rsidRDefault="001150B5">
      <w:pPr>
        <w:spacing w:line="336" w:lineRule="auto"/>
        <w:ind w:firstLineChars="200" w:firstLine="420"/>
        <w:rPr>
          <w:rFonts w:ascii="宋体" w:eastAsia="宋体" w:hAnsi="宋体" w:cs="宋体"/>
          <w:b w:val="0"/>
          <w:bCs/>
          <w:color w:val="000000"/>
          <w:sz w:val="21"/>
          <w:szCs w:val="21"/>
        </w:rPr>
      </w:pPr>
      <w:r>
        <w:rPr>
          <w:rFonts w:ascii="宋体" w:eastAsia="宋体" w:hAnsi="宋体" w:cs="宋体" w:hint="eastAsia"/>
          <w:b w:val="0"/>
          <w:bCs/>
          <w:color w:val="000000"/>
          <w:sz w:val="21"/>
        </w:rPr>
        <w:t>联系人</w:t>
      </w:r>
      <w:r>
        <w:rPr>
          <w:rFonts w:ascii="宋体" w:eastAsia="宋体" w:hAnsi="宋体" w:cs="宋体" w:hint="eastAsia"/>
          <w:b w:val="0"/>
          <w:bCs/>
          <w:color w:val="000000"/>
          <w:sz w:val="21"/>
          <w:szCs w:val="21"/>
        </w:rPr>
        <w:t>：邹桂真</w:t>
      </w:r>
      <w:r>
        <w:rPr>
          <w:rFonts w:ascii="宋体" w:eastAsia="宋体" w:hAnsi="宋体" w:cs="宋体" w:hint="eastAsia"/>
          <w:b w:val="0"/>
          <w:bCs/>
          <w:color w:val="000000"/>
          <w:sz w:val="21"/>
          <w:szCs w:val="21"/>
        </w:rPr>
        <w:t xml:space="preserve">  </w:t>
      </w:r>
      <w:r>
        <w:rPr>
          <w:rFonts w:ascii="宋体" w:eastAsia="宋体" w:hAnsi="宋体" w:cs="宋体" w:hint="eastAsia"/>
          <w:b w:val="0"/>
          <w:bCs/>
          <w:color w:val="000000"/>
          <w:sz w:val="21"/>
          <w:szCs w:val="21"/>
        </w:rPr>
        <w:t>马传秀</w:t>
      </w:r>
    </w:p>
    <w:p w:rsidR="005643FA" w:rsidRDefault="001150B5">
      <w:pPr>
        <w:spacing w:beforeLines="50" w:before="156" w:afterLines="50" w:after="156" w:line="336" w:lineRule="auto"/>
        <w:rPr>
          <w:rFonts w:ascii="宋体" w:eastAsia="宋体" w:hAnsi="宋体" w:cs="宋体"/>
          <w:b w:val="0"/>
          <w:bCs/>
          <w:color w:val="000000"/>
          <w:sz w:val="21"/>
          <w:szCs w:val="21"/>
          <w:shd w:val="clear" w:color="auto" w:fill="FFFFFF"/>
        </w:rPr>
      </w:pPr>
      <w:r>
        <w:rPr>
          <w:rFonts w:ascii="宋体" w:eastAsia="宋体" w:hAnsi="宋体" w:cs="宋体" w:hint="eastAsia"/>
          <w:color w:val="000000"/>
          <w:sz w:val="21"/>
          <w:szCs w:val="21"/>
          <w:shd w:val="clear" w:color="auto" w:fill="FFFFFF"/>
        </w:rPr>
        <w:t>十、会议地点路线指引</w:t>
      </w:r>
    </w:p>
    <w:p w:rsidR="005643FA" w:rsidRDefault="001150B5">
      <w:pPr>
        <w:widowControl/>
        <w:spacing w:line="312" w:lineRule="auto"/>
        <w:ind w:firstLineChars="200" w:firstLine="420"/>
        <w:rPr>
          <w:rFonts w:ascii="宋体" w:eastAsia="宋体" w:hAnsi="宋体" w:cs="宋体"/>
          <w:b w:val="0"/>
          <w:bCs/>
          <w:kern w:val="0"/>
          <w:sz w:val="21"/>
          <w:szCs w:val="21"/>
        </w:rPr>
      </w:pPr>
      <w:r>
        <w:rPr>
          <w:rFonts w:ascii="宋体" w:eastAsia="宋体" w:hAnsi="宋体" w:cs="宋体" w:hint="eastAsia"/>
          <w:b w:val="0"/>
          <w:bCs/>
          <w:kern w:val="0"/>
          <w:sz w:val="21"/>
          <w:szCs w:val="21"/>
        </w:rPr>
        <w:t>北京九华山庄：</w:t>
      </w:r>
      <w:r>
        <w:rPr>
          <w:rFonts w:ascii="宋体" w:eastAsia="宋体" w:hAnsi="宋体" w:cs="宋体" w:hint="eastAsia"/>
          <w:b w:val="0"/>
          <w:bCs/>
          <w:color w:val="000000"/>
          <w:sz w:val="21"/>
          <w:szCs w:val="21"/>
        </w:rPr>
        <w:t>北京市</w:t>
      </w:r>
      <w:proofErr w:type="gramStart"/>
      <w:r>
        <w:rPr>
          <w:rFonts w:ascii="宋体" w:eastAsia="宋体" w:hAnsi="宋体" w:cs="宋体" w:hint="eastAsia"/>
          <w:b w:val="0"/>
          <w:bCs/>
          <w:color w:val="000000"/>
          <w:sz w:val="21"/>
          <w:szCs w:val="21"/>
        </w:rPr>
        <w:t>昌平区</w:t>
      </w:r>
      <w:proofErr w:type="gramEnd"/>
      <w:r>
        <w:rPr>
          <w:rFonts w:ascii="宋体" w:eastAsia="宋体" w:hAnsi="宋体" w:cs="宋体" w:hint="eastAsia"/>
          <w:b w:val="0"/>
          <w:bCs/>
          <w:color w:val="000000"/>
          <w:sz w:val="21"/>
          <w:szCs w:val="21"/>
        </w:rPr>
        <w:t>立汤路</w:t>
      </w:r>
      <w:r>
        <w:rPr>
          <w:rFonts w:ascii="宋体" w:eastAsia="宋体" w:hAnsi="宋体" w:cs="宋体" w:hint="eastAsia"/>
          <w:b w:val="0"/>
          <w:bCs/>
          <w:color w:val="000000"/>
          <w:sz w:val="21"/>
          <w:szCs w:val="21"/>
        </w:rPr>
        <w:t>75</w:t>
      </w:r>
      <w:r>
        <w:rPr>
          <w:rFonts w:ascii="宋体" w:eastAsia="宋体" w:hAnsi="宋体" w:cs="宋体" w:hint="eastAsia"/>
          <w:b w:val="0"/>
          <w:bCs/>
          <w:color w:val="000000"/>
          <w:sz w:val="21"/>
          <w:szCs w:val="21"/>
        </w:rPr>
        <w:t>号</w:t>
      </w:r>
    </w:p>
    <w:p w:rsidR="005643FA" w:rsidRDefault="001150B5">
      <w:pPr>
        <w:widowControl/>
        <w:spacing w:line="312" w:lineRule="auto"/>
        <w:ind w:firstLineChars="200" w:firstLine="420"/>
        <w:rPr>
          <w:rFonts w:ascii="宋体" w:eastAsia="宋体" w:hAnsi="宋体" w:cs="宋体"/>
          <w:b w:val="0"/>
          <w:bCs/>
          <w:kern w:val="0"/>
          <w:sz w:val="21"/>
          <w:szCs w:val="21"/>
        </w:rPr>
      </w:pPr>
      <w:r>
        <w:rPr>
          <w:rFonts w:ascii="宋体" w:eastAsia="宋体" w:hAnsi="宋体" w:cs="宋体" w:hint="eastAsia"/>
          <w:b w:val="0"/>
          <w:bCs/>
          <w:kern w:val="0"/>
          <w:sz w:val="21"/>
          <w:szCs w:val="21"/>
        </w:rPr>
        <w:t>01</w:t>
      </w:r>
      <w:r>
        <w:rPr>
          <w:rFonts w:ascii="宋体" w:eastAsia="宋体" w:hAnsi="宋体" w:cs="宋体" w:hint="eastAsia"/>
          <w:b w:val="0"/>
          <w:bCs/>
          <w:kern w:val="0"/>
          <w:sz w:val="21"/>
          <w:szCs w:val="21"/>
        </w:rPr>
        <w:t>、北京首都国际机场—九华山庄</w:t>
      </w:r>
    </w:p>
    <w:p w:rsidR="005643FA" w:rsidRDefault="001150B5">
      <w:pPr>
        <w:widowControl/>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首都机场大巴回龙观线</w:t>
      </w:r>
      <w:r>
        <w:rPr>
          <w:rFonts w:ascii="宋体" w:eastAsia="宋体" w:hAnsi="宋体" w:cs="宋体" w:hint="eastAsia"/>
          <w:b w:val="0"/>
          <w:bCs/>
          <w:spacing w:val="7"/>
          <w:kern w:val="0"/>
          <w:sz w:val="21"/>
          <w:szCs w:val="21"/>
        </w:rPr>
        <w:t>-</w:t>
      </w:r>
      <w:r>
        <w:rPr>
          <w:rFonts w:ascii="宋体" w:eastAsia="宋体" w:hAnsi="宋体" w:cs="宋体" w:hint="eastAsia"/>
          <w:b w:val="0"/>
          <w:bCs/>
          <w:spacing w:val="7"/>
          <w:kern w:val="0"/>
          <w:sz w:val="21"/>
          <w:szCs w:val="21"/>
        </w:rPr>
        <w:t>小河湾东站坐</w:t>
      </w:r>
      <w:r>
        <w:rPr>
          <w:rFonts w:ascii="宋体" w:eastAsia="宋体" w:hAnsi="宋体" w:cs="宋体" w:hint="eastAsia"/>
          <w:b w:val="0"/>
          <w:bCs/>
          <w:spacing w:val="7"/>
          <w:kern w:val="0"/>
          <w:sz w:val="21"/>
          <w:szCs w:val="21"/>
        </w:rPr>
        <w:t>417-</w:t>
      </w:r>
      <w:r>
        <w:rPr>
          <w:rFonts w:ascii="宋体" w:eastAsia="宋体" w:hAnsi="宋体" w:cs="宋体" w:hint="eastAsia"/>
          <w:b w:val="0"/>
          <w:bCs/>
          <w:spacing w:val="7"/>
          <w:kern w:val="0"/>
          <w:sz w:val="21"/>
          <w:szCs w:val="21"/>
        </w:rPr>
        <w:t>平西王府坐</w:t>
      </w:r>
      <w:r>
        <w:rPr>
          <w:rFonts w:ascii="宋体" w:eastAsia="宋体" w:hAnsi="宋体" w:cs="宋体" w:hint="eastAsia"/>
          <w:b w:val="0"/>
          <w:bCs/>
          <w:spacing w:val="7"/>
          <w:kern w:val="0"/>
          <w:sz w:val="21"/>
          <w:szCs w:val="21"/>
        </w:rPr>
        <w:t>905-</w:t>
      </w:r>
      <w:r>
        <w:rPr>
          <w:rFonts w:ascii="宋体" w:eastAsia="宋体" w:hAnsi="宋体" w:cs="宋体" w:hint="eastAsia"/>
          <w:b w:val="0"/>
          <w:bCs/>
          <w:spacing w:val="7"/>
          <w:kern w:val="0"/>
          <w:sz w:val="21"/>
          <w:szCs w:val="21"/>
        </w:rPr>
        <w:t>小汤山</w:t>
      </w:r>
      <w:proofErr w:type="gramStart"/>
      <w:r>
        <w:rPr>
          <w:rFonts w:ascii="宋体" w:eastAsia="宋体" w:hAnsi="宋体" w:cs="宋体" w:hint="eastAsia"/>
          <w:b w:val="0"/>
          <w:bCs/>
          <w:spacing w:val="7"/>
          <w:kern w:val="0"/>
          <w:sz w:val="21"/>
          <w:szCs w:val="21"/>
        </w:rPr>
        <w:t>马坊站下车</w:t>
      </w:r>
      <w:proofErr w:type="gramEnd"/>
      <w:r>
        <w:rPr>
          <w:rFonts w:ascii="宋体" w:eastAsia="宋体" w:hAnsi="宋体" w:cs="宋体" w:hint="eastAsia"/>
          <w:b w:val="0"/>
          <w:bCs/>
          <w:spacing w:val="7"/>
          <w:kern w:val="0"/>
          <w:sz w:val="21"/>
          <w:szCs w:val="21"/>
        </w:rPr>
        <w:t>即可</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地铁首都机场线</w:t>
      </w:r>
      <w:r>
        <w:rPr>
          <w:rFonts w:ascii="宋体" w:eastAsia="宋体" w:hAnsi="宋体" w:cs="宋体" w:hint="eastAsia"/>
          <w:b w:val="0"/>
          <w:bCs/>
          <w:spacing w:val="7"/>
          <w:kern w:val="0"/>
          <w:sz w:val="21"/>
          <w:szCs w:val="21"/>
        </w:rPr>
        <w:t>-13</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w:t>
      </w:r>
      <w:r>
        <w:rPr>
          <w:rFonts w:ascii="宋体" w:eastAsia="宋体" w:hAnsi="宋体" w:cs="宋体" w:hint="eastAsia"/>
          <w:b w:val="0"/>
          <w:bCs/>
          <w:spacing w:val="7"/>
          <w:kern w:val="0"/>
          <w:sz w:val="21"/>
          <w:szCs w:val="21"/>
        </w:rPr>
        <w:t>地铁立</w:t>
      </w:r>
      <w:proofErr w:type="gramStart"/>
      <w:r>
        <w:rPr>
          <w:rFonts w:ascii="宋体" w:eastAsia="宋体" w:hAnsi="宋体" w:cs="宋体" w:hint="eastAsia"/>
          <w:b w:val="0"/>
          <w:bCs/>
          <w:spacing w:val="7"/>
          <w:kern w:val="0"/>
          <w:sz w:val="21"/>
          <w:szCs w:val="21"/>
        </w:rPr>
        <w:t>水桥坐</w:t>
      </w:r>
      <w:proofErr w:type="gramEnd"/>
      <w:r>
        <w:rPr>
          <w:rFonts w:ascii="宋体" w:eastAsia="宋体" w:hAnsi="宋体" w:cs="宋体" w:hint="eastAsia"/>
          <w:b w:val="0"/>
          <w:bCs/>
          <w:spacing w:val="7"/>
          <w:kern w:val="0"/>
          <w:sz w:val="21"/>
          <w:szCs w:val="21"/>
        </w:rPr>
        <w:t>984-</w:t>
      </w:r>
      <w:r>
        <w:rPr>
          <w:rFonts w:ascii="宋体" w:eastAsia="宋体" w:hAnsi="宋体" w:cs="宋体" w:hint="eastAsia"/>
          <w:b w:val="0"/>
          <w:bCs/>
          <w:spacing w:val="7"/>
          <w:kern w:val="0"/>
          <w:sz w:val="21"/>
          <w:szCs w:val="21"/>
        </w:rPr>
        <w:t>九华山庄终点</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打车：</w:t>
      </w:r>
      <w:r>
        <w:rPr>
          <w:rFonts w:ascii="宋体" w:eastAsia="宋体" w:hAnsi="宋体" w:cs="宋体" w:hint="eastAsia"/>
          <w:b w:val="0"/>
          <w:bCs/>
          <w:spacing w:val="7"/>
          <w:kern w:val="0"/>
          <w:sz w:val="21"/>
          <w:szCs w:val="21"/>
        </w:rPr>
        <w:t>40</w:t>
      </w:r>
      <w:r>
        <w:rPr>
          <w:rFonts w:ascii="宋体" w:eastAsia="宋体" w:hAnsi="宋体" w:cs="宋体" w:hint="eastAsia"/>
          <w:b w:val="0"/>
          <w:bCs/>
          <w:spacing w:val="7"/>
          <w:kern w:val="0"/>
          <w:sz w:val="21"/>
          <w:szCs w:val="21"/>
        </w:rPr>
        <w:t>分钟即到酒店</w:t>
      </w:r>
    </w:p>
    <w:p w:rsidR="005643FA" w:rsidRDefault="001150B5">
      <w:pPr>
        <w:widowControl/>
        <w:shd w:val="clear" w:color="auto" w:fill="FFFFFF"/>
        <w:spacing w:line="312" w:lineRule="auto"/>
        <w:ind w:firstLineChars="200" w:firstLine="420"/>
        <w:rPr>
          <w:rFonts w:ascii="宋体" w:eastAsia="宋体" w:hAnsi="宋体" w:cs="宋体"/>
          <w:b w:val="0"/>
          <w:bCs/>
          <w:kern w:val="0"/>
          <w:sz w:val="21"/>
          <w:szCs w:val="21"/>
        </w:rPr>
      </w:pPr>
      <w:r>
        <w:rPr>
          <w:rFonts w:ascii="宋体" w:eastAsia="宋体" w:hAnsi="宋体" w:cs="宋体" w:hint="eastAsia"/>
          <w:b w:val="0"/>
          <w:bCs/>
          <w:kern w:val="0"/>
          <w:sz w:val="21"/>
          <w:szCs w:val="21"/>
        </w:rPr>
        <w:t>02</w:t>
      </w:r>
      <w:r>
        <w:rPr>
          <w:rFonts w:ascii="宋体" w:eastAsia="宋体" w:hAnsi="宋体" w:cs="宋体" w:hint="eastAsia"/>
          <w:b w:val="0"/>
          <w:bCs/>
          <w:kern w:val="0"/>
          <w:sz w:val="21"/>
          <w:szCs w:val="21"/>
        </w:rPr>
        <w:t>、大兴国际机场</w:t>
      </w:r>
      <w:r>
        <w:rPr>
          <w:rFonts w:ascii="宋体" w:eastAsia="宋体" w:hAnsi="宋体" w:cs="宋体" w:hint="eastAsia"/>
          <w:b w:val="0"/>
          <w:bCs/>
          <w:kern w:val="0"/>
          <w:sz w:val="21"/>
          <w:szCs w:val="21"/>
        </w:rPr>
        <w:t>-</w:t>
      </w:r>
      <w:r>
        <w:rPr>
          <w:rFonts w:ascii="宋体" w:eastAsia="宋体" w:hAnsi="宋体" w:cs="宋体" w:hint="eastAsia"/>
          <w:b w:val="0"/>
          <w:bCs/>
          <w:kern w:val="0"/>
          <w:sz w:val="21"/>
          <w:szCs w:val="21"/>
        </w:rPr>
        <w:t>九华山庄</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proofErr w:type="gramStart"/>
      <w:r>
        <w:rPr>
          <w:rFonts w:ascii="宋体" w:eastAsia="宋体" w:hAnsi="宋体" w:cs="宋体" w:hint="eastAsia"/>
          <w:b w:val="0"/>
          <w:bCs/>
          <w:spacing w:val="7"/>
          <w:kern w:val="0"/>
          <w:sz w:val="21"/>
          <w:szCs w:val="21"/>
        </w:rPr>
        <w:t>大兴机</w:t>
      </w:r>
      <w:proofErr w:type="gramEnd"/>
      <w:r>
        <w:rPr>
          <w:rFonts w:ascii="宋体" w:eastAsia="宋体" w:hAnsi="宋体" w:cs="宋体" w:hint="eastAsia"/>
          <w:b w:val="0"/>
          <w:bCs/>
          <w:spacing w:val="7"/>
          <w:kern w:val="0"/>
          <w:sz w:val="21"/>
          <w:szCs w:val="21"/>
        </w:rPr>
        <w:t>场站</w:t>
      </w:r>
      <w:r>
        <w:rPr>
          <w:rFonts w:ascii="宋体" w:eastAsia="宋体" w:hAnsi="宋体" w:cs="宋体" w:hint="eastAsia"/>
          <w:b w:val="0"/>
          <w:bCs/>
          <w:spacing w:val="7"/>
          <w:kern w:val="0"/>
          <w:sz w:val="21"/>
          <w:szCs w:val="21"/>
        </w:rPr>
        <w:t>-10</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-5</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w:t>
      </w:r>
      <w:proofErr w:type="gramStart"/>
      <w:r>
        <w:rPr>
          <w:rFonts w:ascii="宋体" w:eastAsia="宋体" w:hAnsi="宋体" w:cs="宋体" w:hint="eastAsia"/>
          <w:b w:val="0"/>
          <w:bCs/>
          <w:spacing w:val="7"/>
          <w:kern w:val="0"/>
          <w:sz w:val="21"/>
          <w:szCs w:val="21"/>
        </w:rPr>
        <w:t>天通苑太平</w:t>
      </w:r>
      <w:proofErr w:type="gramEnd"/>
      <w:r>
        <w:rPr>
          <w:rFonts w:ascii="宋体" w:eastAsia="宋体" w:hAnsi="宋体" w:cs="宋体" w:hint="eastAsia"/>
          <w:b w:val="0"/>
          <w:bCs/>
          <w:spacing w:val="7"/>
          <w:kern w:val="0"/>
          <w:sz w:val="21"/>
          <w:szCs w:val="21"/>
        </w:rPr>
        <w:t>庄站坐</w:t>
      </w:r>
      <w:r>
        <w:rPr>
          <w:rFonts w:ascii="宋体" w:eastAsia="宋体" w:hAnsi="宋体" w:cs="宋体" w:hint="eastAsia"/>
          <w:b w:val="0"/>
          <w:bCs/>
          <w:spacing w:val="7"/>
          <w:kern w:val="0"/>
          <w:sz w:val="21"/>
          <w:szCs w:val="21"/>
        </w:rPr>
        <w:t>984</w:t>
      </w:r>
      <w:r>
        <w:rPr>
          <w:rFonts w:ascii="宋体" w:eastAsia="宋体" w:hAnsi="宋体" w:cs="宋体" w:hint="eastAsia"/>
          <w:b w:val="0"/>
          <w:bCs/>
          <w:spacing w:val="7"/>
          <w:kern w:val="0"/>
          <w:sz w:val="21"/>
          <w:szCs w:val="21"/>
        </w:rPr>
        <w:t>终点站九华山庄</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打车：</w:t>
      </w:r>
      <w:r>
        <w:rPr>
          <w:rFonts w:ascii="宋体" w:eastAsia="宋体" w:hAnsi="宋体" w:cs="宋体" w:hint="eastAsia"/>
          <w:b w:val="0"/>
          <w:bCs/>
          <w:spacing w:val="7"/>
          <w:kern w:val="0"/>
          <w:sz w:val="21"/>
          <w:szCs w:val="21"/>
        </w:rPr>
        <w:t>90</w:t>
      </w:r>
      <w:r>
        <w:rPr>
          <w:rFonts w:ascii="宋体" w:eastAsia="宋体" w:hAnsi="宋体" w:cs="宋体" w:hint="eastAsia"/>
          <w:b w:val="0"/>
          <w:bCs/>
          <w:spacing w:val="7"/>
          <w:kern w:val="0"/>
          <w:sz w:val="21"/>
          <w:szCs w:val="21"/>
        </w:rPr>
        <w:t>分钟即到酒店</w:t>
      </w:r>
    </w:p>
    <w:p w:rsidR="005643FA" w:rsidRDefault="001150B5">
      <w:pPr>
        <w:widowControl/>
        <w:spacing w:line="312" w:lineRule="auto"/>
        <w:ind w:leftChars="94" w:left="835" w:hangingChars="200" w:hanging="420"/>
        <w:rPr>
          <w:rFonts w:ascii="宋体" w:eastAsia="宋体" w:hAnsi="宋体" w:cs="宋体"/>
          <w:b w:val="0"/>
          <w:bCs/>
          <w:spacing w:val="7"/>
          <w:kern w:val="0"/>
          <w:sz w:val="21"/>
          <w:szCs w:val="21"/>
        </w:rPr>
      </w:pPr>
      <w:r>
        <w:rPr>
          <w:rFonts w:ascii="宋体" w:eastAsia="宋体" w:hAnsi="宋体" w:cs="宋体" w:hint="eastAsia"/>
          <w:b w:val="0"/>
          <w:bCs/>
          <w:kern w:val="0"/>
          <w:sz w:val="21"/>
          <w:szCs w:val="21"/>
        </w:rPr>
        <w:t>03</w:t>
      </w:r>
      <w:r>
        <w:rPr>
          <w:rFonts w:ascii="宋体" w:eastAsia="宋体" w:hAnsi="宋体" w:cs="宋体" w:hint="eastAsia"/>
          <w:b w:val="0"/>
          <w:bCs/>
          <w:kern w:val="0"/>
          <w:sz w:val="21"/>
          <w:szCs w:val="21"/>
        </w:rPr>
        <w:t>、北京西站</w:t>
      </w:r>
      <w:r>
        <w:rPr>
          <w:rFonts w:ascii="宋体" w:eastAsia="宋体" w:hAnsi="宋体" w:cs="宋体" w:hint="eastAsia"/>
          <w:b w:val="0"/>
          <w:bCs/>
          <w:kern w:val="0"/>
          <w:sz w:val="21"/>
          <w:szCs w:val="21"/>
        </w:rPr>
        <w:t>-</w:t>
      </w:r>
      <w:r>
        <w:rPr>
          <w:rFonts w:ascii="宋体" w:eastAsia="宋体" w:hAnsi="宋体" w:cs="宋体" w:hint="eastAsia"/>
          <w:b w:val="0"/>
          <w:bCs/>
          <w:kern w:val="0"/>
          <w:sz w:val="21"/>
          <w:szCs w:val="21"/>
        </w:rPr>
        <w:t>九华山庄</w:t>
      </w:r>
      <w:r>
        <w:rPr>
          <w:rFonts w:ascii="宋体" w:eastAsia="宋体" w:hAnsi="宋体" w:cs="宋体" w:hint="eastAsia"/>
          <w:b w:val="0"/>
          <w:bCs/>
          <w:kern w:val="0"/>
          <w:sz w:val="21"/>
          <w:szCs w:val="21"/>
        </w:rPr>
        <w:br/>
      </w:r>
      <w:r>
        <w:rPr>
          <w:rFonts w:ascii="宋体" w:eastAsia="宋体" w:hAnsi="宋体" w:cs="宋体" w:hint="eastAsia"/>
          <w:b w:val="0"/>
          <w:bCs/>
          <w:spacing w:val="7"/>
          <w:kern w:val="0"/>
          <w:sz w:val="21"/>
          <w:szCs w:val="21"/>
        </w:rPr>
        <w:t>地铁</w:t>
      </w:r>
      <w:r>
        <w:rPr>
          <w:rFonts w:ascii="宋体" w:eastAsia="宋体" w:hAnsi="宋体" w:cs="宋体" w:hint="eastAsia"/>
          <w:b w:val="0"/>
          <w:bCs/>
          <w:spacing w:val="7"/>
          <w:kern w:val="0"/>
          <w:sz w:val="21"/>
          <w:szCs w:val="21"/>
        </w:rPr>
        <w:t>7</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-5</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w:t>
      </w:r>
      <w:proofErr w:type="gramStart"/>
      <w:r>
        <w:rPr>
          <w:rFonts w:ascii="宋体" w:eastAsia="宋体" w:hAnsi="宋体" w:cs="宋体" w:hint="eastAsia"/>
          <w:b w:val="0"/>
          <w:bCs/>
          <w:spacing w:val="7"/>
          <w:kern w:val="0"/>
          <w:sz w:val="21"/>
          <w:szCs w:val="21"/>
        </w:rPr>
        <w:t>天通苑太平</w:t>
      </w:r>
      <w:proofErr w:type="gramEnd"/>
      <w:r>
        <w:rPr>
          <w:rFonts w:ascii="宋体" w:eastAsia="宋体" w:hAnsi="宋体" w:cs="宋体" w:hint="eastAsia"/>
          <w:b w:val="0"/>
          <w:bCs/>
          <w:spacing w:val="7"/>
          <w:kern w:val="0"/>
          <w:sz w:val="21"/>
          <w:szCs w:val="21"/>
        </w:rPr>
        <w:t>庄站坐</w:t>
      </w:r>
      <w:r>
        <w:rPr>
          <w:rFonts w:ascii="宋体" w:eastAsia="宋体" w:hAnsi="宋体" w:cs="宋体" w:hint="eastAsia"/>
          <w:b w:val="0"/>
          <w:bCs/>
          <w:spacing w:val="7"/>
          <w:kern w:val="0"/>
          <w:sz w:val="21"/>
          <w:szCs w:val="21"/>
        </w:rPr>
        <w:t>984-</w:t>
      </w:r>
      <w:r>
        <w:rPr>
          <w:rFonts w:ascii="宋体" w:eastAsia="宋体" w:hAnsi="宋体" w:cs="宋体" w:hint="eastAsia"/>
          <w:b w:val="0"/>
          <w:bCs/>
          <w:spacing w:val="7"/>
          <w:kern w:val="0"/>
          <w:sz w:val="21"/>
          <w:szCs w:val="21"/>
        </w:rPr>
        <w:t>终点站九华山庄</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打车：</w:t>
      </w:r>
      <w:r>
        <w:rPr>
          <w:rFonts w:ascii="宋体" w:eastAsia="宋体" w:hAnsi="宋体" w:cs="宋体" w:hint="eastAsia"/>
          <w:b w:val="0"/>
          <w:bCs/>
          <w:spacing w:val="7"/>
          <w:kern w:val="0"/>
          <w:sz w:val="21"/>
          <w:szCs w:val="21"/>
        </w:rPr>
        <w:t>90</w:t>
      </w:r>
      <w:r>
        <w:rPr>
          <w:rFonts w:ascii="宋体" w:eastAsia="宋体" w:hAnsi="宋体" w:cs="宋体" w:hint="eastAsia"/>
          <w:b w:val="0"/>
          <w:bCs/>
          <w:spacing w:val="7"/>
          <w:kern w:val="0"/>
          <w:sz w:val="21"/>
          <w:szCs w:val="21"/>
        </w:rPr>
        <w:t>分钟即到酒店</w:t>
      </w:r>
    </w:p>
    <w:p w:rsidR="005643FA" w:rsidRDefault="001150B5">
      <w:pPr>
        <w:widowControl/>
        <w:spacing w:line="312" w:lineRule="auto"/>
        <w:ind w:firstLineChars="200" w:firstLine="420"/>
        <w:rPr>
          <w:rFonts w:ascii="宋体" w:eastAsia="宋体" w:hAnsi="宋体" w:cs="宋体"/>
          <w:b w:val="0"/>
          <w:bCs/>
          <w:kern w:val="0"/>
          <w:sz w:val="21"/>
          <w:szCs w:val="21"/>
        </w:rPr>
      </w:pPr>
      <w:r>
        <w:rPr>
          <w:rFonts w:ascii="宋体" w:eastAsia="宋体" w:hAnsi="宋体" w:cs="宋体" w:hint="eastAsia"/>
          <w:b w:val="0"/>
          <w:bCs/>
          <w:kern w:val="0"/>
          <w:sz w:val="21"/>
          <w:szCs w:val="21"/>
        </w:rPr>
        <w:t>04</w:t>
      </w:r>
      <w:r>
        <w:rPr>
          <w:rFonts w:ascii="宋体" w:eastAsia="宋体" w:hAnsi="宋体" w:cs="宋体" w:hint="eastAsia"/>
          <w:b w:val="0"/>
          <w:bCs/>
          <w:kern w:val="0"/>
          <w:sz w:val="21"/>
          <w:szCs w:val="21"/>
        </w:rPr>
        <w:t>、北京站</w:t>
      </w:r>
      <w:r>
        <w:rPr>
          <w:rFonts w:ascii="宋体" w:eastAsia="宋体" w:hAnsi="宋体" w:cs="宋体" w:hint="eastAsia"/>
          <w:b w:val="0"/>
          <w:bCs/>
          <w:kern w:val="0"/>
          <w:sz w:val="21"/>
          <w:szCs w:val="21"/>
        </w:rPr>
        <w:t>-</w:t>
      </w:r>
      <w:r>
        <w:rPr>
          <w:rFonts w:ascii="宋体" w:eastAsia="宋体" w:hAnsi="宋体" w:cs="宋体" w:hint="eastAsia"/>
          <w:b w:val="0"/>
          <w:bCs/>
          <w:kern w:val="0"/>
          <w:sz w:val="21"/>
          <w:szCs w:val="21"/>
        </w:rPr>
        <w:t>九华山庄</w:t>
      </w:r>
    </w:p>
    <w:p w:rsidR="005643FA" w:rsidRDefault="001150B5">
      <w:pPr>
        <w:widowControl/>
        <w:spacing w:line="312" w:lineRule="auto"/>
        <w:ind w:firstLineChars="400" w:firstLine="896"/>
        <w:rPr>
          <w:rFonts w:ascii="宋体" w:eastAsia="宋体" w:hAnsi="宋体" w:cs="宋体"/>
          <w:b w:val="0"/>
          <w:bCs/>
          <w:kern w:val="0"/>
          <w:sz w:val="21"/>
          <w:szCs w:val="21"/>
        </w:rPr>
      </w:pPr>
      <w:r>
        <w:rPr>
          <w:rFonts w:ascii="宋体" w:eastAsia="宋体" w:hAnsi="宋体" w:cs="宋体" w:hint="eastAsia"/>
          <w:b w:val="0"/>
          <w:bCs/>
          <w:spacing w:val="7"/>
          <w:kern w:val="0"/>
          <w:sz w:val="21"/>
          <w:szCs w:val="21"/>
        </w:rPr>
        <w:t>地铁</w:t>
      </w:r>
      <w:r>
        <w:rPr>
          <w:rFonts w:ascii="宋体" w:eastAsia="宋体" w:hAnsi="宋体" w:cs="宋体" w:hint="eastAsia"/>
          <w:b w:val="0"/>
          <w:bCs/>
          <w:spacing w:val="7"/>
          <w:kern w:val="0"/>
          <w:sz w:val="21"/>
          <w:szCs w:val="21"/>
        </w:rPr>
        <w:t>2</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-5</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w:t>
      </w:r>
      <w:r>
        <w:rPr>
          <w:rFonts w:ascii="宋体" w:eastAsia="宋体" w:hAnsi="宋体" w:cs="宋体" w:hint="eastAsia"/>
          <w:b w:val="0"/>
          <w:bCs/>
          <w:spacing w:val="7"/>
          <w:kern w:val="0"/>
          <w:sz w:val="21"/>
          <w:szCs w:val="21"/>
        </w:rPr>
        <w:t>东三旗南站坐</w:t>
      </w:r>
      <w:r>
        <w:rPr>
          <w:rFonts w:ascii="宋体" w:eastAsia="宋体" w:hAnsi="宋体" w:cs="宋体" w:hint="eastAsia"/>
          <w:b w:val="0"/>
          <w:bCs/>
          <w:spacing w:val="7"/>
          <w:kern w:val="0"/>
          <w:sz w:val="21"/>
          <w:szCs w:val="21"/>
        </w:rPr>
        <w:t>984-</w:t>
      </w:r>
      <w:r>
        <w:rPr>
          <w:rFonts w:ascii="宋体" w:eastAsia="宋体" w:hAnsi="宋体" w:cs="宋体" w:hint="eastAsia"/>
          <w:b w:val="0"/>
          <w:bCs/>
          <w:spacing w:val="7"/>
          <w:kern w:val="0"/>
          <w:sz w:val="21"/>
          <w:szCs w:val="21"/>
        </w:rPr>
        <w:t>终点站九华山庄</w:t>
      </w:r>
    </w:p>
    <w:p w:rsidR="005643FA" w:rsidRDefault="001150B5">
      <w:pPr>
        <w:widowControl/>
        <w:shd w:val="clear" w:color="auto" w:fill="FFFFFF"/>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打车：</w:t>
      </w:r>
      <w:r>
        <w:rPr>
          <w:rFonts w:ascii="宋体" w:eastAsia="宋体" w:hAnsi="宋体" w:cs="宋体" w:hint="eastAsia"/>
          <w:b w:val="0"/>
          <w:bCs/>
          <w:spacing w:val="7"/>
          <w:kern w:val="0"/>
          <w:sz w:val="21"/>
          <w:szCs w:val="21"/>
        </w:rPr>
        <w:t>80</w:t>
      </w:r>
      <w:r>
        <w:rPr>
          <w:rFonts w:ascii="宋体" w:eastAsia="宋体" w:hAnsi="宋体" w:cs="宋体" w:hint="eastAsia"/>
          <w:b w:val="0"/>
          <w:bCs/>
          <w:spacing w:val="7"/>
          <w:kern w:val="0"/>
          <w:sz w:val="21"/>
          <w:szCs w:val="21"/>
        </w:rPr>
        <w:t>分钟即到酒店</w:t>
      </w:r>
    </w:p>
    <w:p w:rsidR="005643FA" w:rsidRDefault="001150B5">
      <w:pPr>
        <w:widowControl/>
        <w:shd w:val="clear" w:color="auto" w:fill="FFFFFF"/>
        <w:spacing w:line="312" w:lineRule="auto"/>
        <w:ind w:firstLineChars="200" w:firstLine="420"/>
        <w:rPr>
          <w:rFonts w:ascii="宋体" w:eastAsia="宋体" w:hAnsi="宋体" w:cs="宋体"/>
          <w:b w:val="0"/>
          <w:bCs/>
          <w:spacing w:val="7"/>
          <w:kern w:val="0"/>
          <w:sz w:val="21"/>
          <w:szCs w:val="21"/>
        </w:rPr>
      </w:pPr>
      <w:r>
        <w:rPr>
          <w:rFonts w:ascii="宋体" w:eastAsia="宋体" w:hAnsi="宋体" w:cs="宋体" w:hint="eastAsia"/>
          <w:b w:val="0"/>
          <w:bCs/>
          <w:kern w:val="0"/>
          <w:sz w:val="21"/>
          <w:szCs w:val="21"/>
        </w:rPr>
        <w:lastRenderedPageBreak/>
        <w:t>05</w:t>
      </w:r>
      <w:r>
        <w:rPr>
          <w:rFonts w:ascii="宋体" w:eastAsia="宋体" w:hAnsi="宋体" w:cs="宋体" w:hint="eastAsia"/>
          <w:b w:val="0"/>
          <w:bCs/>
          <w:kern w:val="0"/>
          <w:sz w:val="21"/>
          <w:szCs w:val="21"/>
        </w:rPr>
        <w:t>、北京南站</w:t>
      </w:r>
      <w:r>
        <w:rPr>
          <w:rFonts w:ascii="宋体" w:eastAsia="宋体" w:hAnsi="宋体" w:cs="宋体" w:hint="eastAsia"/>
          <w:b w:val="0"/>
          <w:bCs/>
          <w:kern w:val="0"/>
          <w:sz w:val="21"/>
          <w:szCs w:val="21"/>
        </w:rPr>
        <w:t>-</w:t>
      </w:r>
      <w:r>
        <w:rPr>
          <w:rFonts w:ascii="宋体" w:eastAsia="宋体" w:hAnsi="宋体" w:cs="宋体" w:hint="eastAsia"/>
          <w:b w:val="0"/>
          <w:bCs/>
          <w:kern w:val="0"/>
          <w:sz w:val="21"/>
          <w:szCs w:val="21"/>
        </w:rPr>
        <w:t>九华山庄</w:t>
      </w:r>
    </w:p>
    <w:p w:rsidR="005643FA" w:rsidRDefault="001150B5">
      <w:pPr>
        <w:widowControl/>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地铁</w:t>
      </w:r>
      <w:r>
        <w:rPr>
          <w:rFonts w:ascii="宋体" w:eastAsia="宋体" w:hAnsi="宋体" w:cs="宋体" w:hint="eastAsia"/>
          <w:b w:val="0"/>
          <w:bCs/>
          <w:spacing w:val="7"/>
          <w:kern w:val="0"/>
          <w:sz w:val="21"/>
          <w:szCs w:val="21"/>
        </w:rPr>
        <w:t>14</w:t>
      </w:r>
      <w:r>
        <w:rPr>
          <w:rFonts w:ascii="宋体" w:eastAsia="宋体" w:hAnsi="宋体" w:cs="宋体" w:hint="eastAsia"/>
          <w:b w:val="0"/>
          <w:bCs/>
          <w:spacing w:val="7"/>
          <w:kern w:val="0"/>
          <w:sz w:val="21"/>
          <w:szCs w:val="21"/>
        </w:rPr>
        <w:t>号线东段</w:t>
      </w:r>
      <w:r>
        <w:rPr>
          <w:rFonts w:ascii="宋体" w:eastAsia="宋体" w:hAnsi="宋体" w:cs="宋体" w:hint="eastAsia"/>
          <w:b w:val="0"/>
          <w:bCs/>
          <w:spacing w:val="7"/>
          <w:kern w:val="0"/>
          <w:sz w:val="21"/>
          <w:szCs w:val="21"/>
        </w:rPr>
        <w:t>-5</w:t>
      </w:r>
      <w:r>
        <w:rPr>
          <w:rFonts w:ascii="宋体" w:eastAsia="宋体" w:hAnsi="宋体" w:cs="宋体" w:hint="eastAsia"/>
          <w:b w:val="0"/>
          <w:bCs/>
          <w:spacing w:val="7"/>
          <w:kern w:val="0"/>
          <w:sz w:val="21"/>
          <w:szCs w:val="21"/>
        </w:rPr>
        <w:t>号线</w:t>
      </w:r>
      <w:r>
        <w:rPr>
          <w:rFonts w:ascii="宋体" w:eastAsia="宋体" w:hAnsi="宋体" w:cs="宋体" w:hint="eastAsia"/>
          <w:b w:val="0"/>
          <w:bCs/>
          <w:spacing w:val="7"/>
          <w:kern w:val="0"/>
          <w:sz w:val="21"/>
          <w:szCs w:val="21"/>
        </w:rPr>
        <w:t>-</w:t>
      </w:r>
      <w:proofErr w:type="gramStart"/>
      <w:r>
        <w:rPr>
          <w:rFonts w:ascii="宋体" w:eastAsia="宋体" w:hAnsi="宋体" w:cs="宋体" w:hint="eastAsia"/>
          <w:b w:val="0"/>
          <w:bCs/>
          <w:spacing w:val="7"/>
          <w:kern w:val="0"/>
          <w:sz w:val="21"/>
          <w:szCs w:val="21"/>
        </w:rPr>
        <w:t>天通苑太平</w:t>
      </w:r>
      <w:proofErr w:type="gramEnd"/>
      <w:r>
        <w:rPr>
          <w:rFonts w:ascii="宋体" w:eastAsia="宋体" w:hAnsi="宋体" w:cs="宋体" w:hint="eastAsia"/>
          <w:b w:val="0"/>
          <w:bCs/>
          <w:spacing w:val="7"/>
          <w:kern w:val="0"/>
          <w:sz w:val="21"/>
          <w:szCs w:val="21"/>
        </w:rPr>
        <w:t>庄站坐</w:t>
      </w:r>
      <w:r>
        <w:rPr>
          <w:rFonts w:ascii="宋体" w:eastAsia="宋体" w:hAnsi="宋体" w:cs="宋体" w:hint="eastAsia"/>
          <w:b w:val="0"/>
          <w:bCs/>
          <w:spacing w:val="7"/>
          <w:kern w:val="0"/>
          <w:sz w:val="21"/>
          <w:szCs w:val="21"/>
        </w:rPr>
        <w:t>984-</w:t>
      </w:r>
      <w:r>
        <w:rPr>
          <w:rFonts w:ascii="宋体" w:eastAsia="宋体" w:hAnsi="宋体" w:cs="宋体" w:hint="eastAsia"/>
          <w:b w:val="0"/>
          <w:bCs/>
          <w:spacing w:val="7"/>
          <w:kern w:val="0"/>
          <w:sz w:val="21"/>
          <w:szCs w:val="21"/>
        </w:rPr>
        <w:t>终点站九华山</w:t>
      </w:r>
    </w:p>
    <w:p w:rsidR="005643FA" w:rsidRDefault="001150B5">
      <w:pPr>
        <w:widowControl/>
        <w:spacing w:line="312" w:lineRule="auto"/>
        <w:ind w:firstLineChars="400" w:firstLine="896"/>
        <w:rPr>
          <w:rFonts w:ascii="宋体" w:eastAsia="宋体" w:hAnsi="宋体" w:cs="宋体"/>
          <w:b w:val="0"/>
          <w:bCs/>
          <w:spacing w:val="7"/>
          <w:kern w:val="0"/>
          <w:sz w:val="21"/>
          <w:szCs w:val="21"/>
        </w:rPr>
      </w:pPr>
      <w:r>
        <w:rPr>
          <w:rFonts w:ascii="宋体" w:eastAsia="宋体" w:hAnsi="宋体" w:cs="宋体" w:hint="eastAsia"/>
          <w:b w:val="0"/>
          <w:bCs/>
          <w:spacing w:val="7"/>
          <w:kern w:val="0"/>
          <w:sz w:val="21"/>
          <w:szCs w:val="21"/>
        </w:rPr>
        <w:t>打车：</w:t>
      </w:r>
      <w:r>
        <w:rPr>
          <w:rFonts w:ascii="宋体" w:eastAsia="宋体" w:hAnsi="宋体" w:cs="宋体" w:hint="eastAsia"/>
          <w:b w:val="0"/>
          <w:bCs/>
          <w:spacing w:val="7"/>
          <w:kern w:val="0"/>
          <w:sz w:val="21"/>
          <w:szCs w:val="21"/>
        </w:rPr>
        <w:t>90</w:t>
      </w:r>
      <w:r>
        <w:rPr>
          <w:rFonts w:ascii="宋体" w:eastAsia="宋体" w:hAnsi="宋体" w:cs="宋体" w:hint="eastAsia"/>
          <w:b w:val="0"/>
          <w:bCs/>
          <w:spacing w:val="7"/>
          <w:kern w:val="0"/>
          <w:sz w:val="21"/>
          <w:szCs w:val="21"/>
        </w:rPr>
        <w:t>分钟即到酒店</w:t>
      </w:r>
    </w:p>
    <w:p w:rsidR="005643FA" w:rsidRDefault="001150B5">
      <w:pPr>
        <w:pStyle w:val="a3"/>
        <w:spacing w:line="360" w:lineRule="auto"/>
        <w:ind w:firstLine="562"/>
        <w:jc w:val="center"/>
        <w:rPr>
          <w:rFonts w:ascii="Times New Roman" w:eastAsia="宋体" w:hAnsi="Times New Roman" w:cs="Times New Roman"/>
          <w:b w:val="0"/>
          <w:color w:val="000000"/>
          <w:sz w:val="28"/>
          <w:szCs w:val="28"/>
        </w:rPr>
      </w:pPr>
      <w:r>
        <w:rPr>
          <w:rFonts w:ascii="Times New Roman" w:eastAsia="宋体" w:hAnsi="Times New Roman" w:cs="Times New Roman"/>
          <w:bCs/>
          <w:sz w:val="28"/>
          <w:szCs w:val="28"/>
        </w:rPr>
        <w:t>Accommodation</w:t>
      </w:r>
      <w:r>
        <w:rPr>
          <w:rFonts w:ascii="Times New Roman" w:eastAsia="宋体" w:hAnsi="Times New Roman" w:cs="Times New Roman" w:hint="eastAsia"/>
          <w:bCs/>
          <w:sz w:val="28"/>
          <w:szCs w:val="28"/>
        </w:rPr>
        <w:t xml:space="preserve"> </w:t>
      </w:r>
      <w:r>
        <w:rPr>
          <w:rFonts w:ascii="Times New Roman" w:eastAsia="宋体" w:hAnsi="Times New Roman" w:cs="Times New Roman"/>
          <w:bCs/>
          <w:color w:val="000000"/>
          <w:sz w:val="28"/>
          <w:szCs w:val="28"/>
        </w:rPr>
        <w:t>住宿</w:t>
      </w:r>
    </w:p>
    <w:tbl>
      <w:tblPr>
        <w:tblW w:w="9005"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325"/>
        <w:gridCol w:w="2340"/>
        <w:gridCol w:w="2340"/>
      </w:tblGrid>
      <w:tr w:rsidR="005643FA">
        <w:trPr>
          <w:jc w:val="center"/>
        </w:trPr>
        <w:tc>
          <w:tcPr>
            <w:tcW w:w="4325"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Arial" w:eastAsia="宋体" w:hAnsi="Arial" w:cs="Arial"/>
                <w:sz w:val="18"/>
                <w:szCs w:val="18"/>
                <w:shd w:val="clear" w:color="auto" w:fill="FFFFFF"/>
              </w:rPr>
              <w:t>Jiu Hua Spa &amp; Resort</w:t>
            </w:r>
            <w:r>
              <w:rPr>
                <w:rFonts w:ascii="Times New Roman" w:eastAsia="宋体" w:hAnsi="Times New Roman" w:cs="Times New Roman" w:hint="eastAsia"/>
                <w:b w:val="0"/>
                <w:sz w:val="21"/>
                <w:szCs w:val="21"/>
              </w:rPr>
              <w:t>九华山庄</w:t>
            </w:r>
          </w:p>
        </w:tc>
        <w:tc>
          <w:tcPr>
            <w:tcW w:w="2340"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b w:val="0"/>
                <w:sz w:val="21"/>
                <w:szCs w:val="21"/>
              </w:rPr>
              <w:t>价格（元</w:t>
            </w:r>
            <w:r>
              <w:rPr>
                <w:rFonts w:ascii="Times New Roman" w:eastAsia="宋体" w:hAnsi="Times New Roman" w:cs="Times New Roman"/>
                <w:b w:val="0"/>
                <w:sz w:val="21"/>
                <w:szCs w:val="21"/>
              </w:rPr>
              <w:t>/</w:t>
            </w:r>
            <w:r>
              <w:rPr>
                <w:rFonts w:ascii="Times New Roman" w:eastAsia="宋体" w:hAnsi="Times New Roman" w:cs="Times New Roman"/>
                <w:b w:val="0"/>
                <w:sz w:val="21"/>
                <w:szCs w:val="21"/>
              </w:rPr>
              <w:t>天</w:t>
            </w:r>
            <w:r>
              <w:rPr>
                <w:rFonts w:ascii="Times New Roman" w:eastAsia="宋体" w:hAnsi="Times New Roman" w:cs="Times New Roman"/>
                <w:b w:val="0"/>
                <w:sz w:val="21"/>
                <w:szCs w:val="21"/>
              </w:rPr>
              <w:t>/</w:t>
            </w:r>
            <w:r>
              <w:rPr>
                <w:rFonts w:ascii="Times New Roman" w:eastAsia="宋体" w:hAnsi="Times New Roman" w:cs="Times New Roman"/>
                <w:b w:val="0"/>
                <w:sz w:val="21"/>
                <w:szCs w:val="21"/>
              </w:rPr>
              <w:t>间）人民币</w:t>
            </w:r>
          </w:p>
        </w:tc>
        <w:tc>
          <w:tcPr>
            <w:tcW w:w="2340" w:type="dxa"/>
            <w:tcBorders>
              <w:tl2br w:val="nil"/>
              <w:tr2bl w:val="nil"/>
            </w:tcBorders>
            <w:vAlign w:val="center"/>
          </w:tcPr>
          <w:p w:rsidR="005643FA" w:rsidRDefault="005643FA">
            <w:pPr>
              <w:spacing w:line="360" w:lineRule="auto"/>
              <w:jc w:val="center"/>
              <w:rPr>
                <w:rFonts w:ascii="Times New Roman" w:eastAsia="宋体" w:hAnsi="Times New Roman" w:cs="Times New Roman"/>
                <w:b w:val="0"/>
                <w:sz w:val="21"/>
                <w:szCs w:val="21"/>
              </w:rPr>
            </w:pPr>
          </w:p>
        </w:tc>
      </w:tr>
      <w:tr w:rsidR="005643FA">
        <w:trPr>
          <w:cantSplit/>
          <w:jc w:val="center"/>
        </w:trPr>
        <w:tc>
          <w:tcPr>
            <w:tcW w:w="4325"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b w:val="0"/>
                <w:sz w:val="21"/>
                <w:szCs w:val="21"/>
              </w:rPr>
              <w:t>Standard Room</w:t>
            </w:r>
            <w:r>
              <w:rPr>
                <w:rFonts w:ascii="Times New Roman" w:eastAsia="宋体" w:hAnsi="Times New Roman" w:cs="Times New Roman"/>
                <w:b w:val="0"/>
                <w:sz w:val="21"/>
                <w:szCs w:val="21"/>
              </w:rPr>
              <w:t>标准间</w:t>
            </w:r>
          </w:p>
        </w:tc>
        <w:tc>
          <w:tcPr>
            <w:tcW w:w="2340"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b w:val="0"/>
                <w:sz w:val="21"/>
                <w:szCs w:val="21"/>
              </w:rPr>
              <w:t>￥</w:t>
            </w:r>
            <w:r>
              <w:rPr>
                <w:rFonts w:ascii="Times New Roman" w:eastAsia="宋体" w:hAnsi="Times New Roman" w:cs="Times New Roman"/>
                <w:b w:val="0"/>
                <w:sz w:val="21"/>
                <w:szCs w:val="21"/>
              </w:rPr>
              <w:t>450</w:t>
            </w:r>
            <w:r>
              <w:rPr>
                <w:rFonts w:ascii="Times New Roman" w:eastAsia="宋体" w:hAnsi="Times New Roman" w:cs="Times New Roman"/>
                <w:b w:val="0"/>
                <w:sz w:val="21"/>
                <w:szCs w:val="21"/>
              </w:rPr>
              <w:t>（含早餐）</w:t>
            </w:r>
          </w:p>
        </w:tc>
        <w:tc>
          <w:tcPr>
            <w:tcW w:w="2340"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b w:val="0"/>
                <w:sz w:val="21"/>
                <w:szCs w:val="21"/>
              </w:rPr>
              <w:t>单住</w:t>
            </w:r>
            <w:r>
              <w:rPr>
                <w:rFonts w:ascii="Times New Roman" w:eastAsia="宋体" w:hAnsi="Times New Roman" w:cs="Times New Roman"/>
                <w:b w:val="0"/>
                <w:sz w:val="21"/>
                <w:szCs w:val="21"/>
              </w:rPr>
              <w:sym w:font="Wingdings 2" w:char="00A3"/>
            </w:r>
            <w:r>
              <w:rPr>
                <w:rFonts w:ascii="Times New Roman" w:eastAsia="宋体" w:hAnsi="Times New Roman" w:cs="Times New Roman"/>
                <w:b w:val="0"/>
                <w:sz w:val="21"/>
                <w:szCs w:val="21"/>
              </w:rPr>
              <w:t xml:space="preserve">   </w:t>
            </w:r>
            <w:r>
              <w:rPr>
                <w:rFonts w:ascii="Times New Roman" w:eastAsia="宋体" w:hAnsi="Times New Roman" w:cs="Times New Roman"/>
                <w:b w:val="0"/>
                <w:sz w:val="21"/>
                <w:szCs w:val="21"/>
              </w:rPr>
              <w:t>合住</w:t>
            </w:r>
            <w:r>
              <w:rPr>
                <w:rFonts w:ascii="Times New Roman" w:eastAsia="宋体" w:hAnsi="Times New Roman" w:cs="Times New Roman"/>
                <w:b w:val="0"/>
                <w:sz w:val="21"/>
                <w:szCs w:val="21"/>
              </w:rPr>
              <w:t>□</w:t>
            </w:r>
          </w:p>
        </w:tc>
      </w:tr>
      <w:tr w:rsidR="005643FA">
        <w:trPr>
          <w:cantSplit/>
          <w:jc w:val="center"/>
        </w:trPr>
        <w:tc>
          <w:tcPr>
            <w:tcW w:w="4325"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hint="eastAsia"/>
                <w:b w:val="0"/>
                <w:sz w:val="21"/>
                <w:szCs w:val="21"/>
              </w:rPr>
              <w:t>Queen Room</w:t>
            </w:r>
            <w:r>
              <w:rPr>
                <w:rFonts w:ascii="Times New Roman" w:eastAsia="宋体" w:hAnsi="Times New Roman" w:cs="Times New Roman"/>
                <w:b w:val="0"/>
                <w:sz w:val="21"/>
                <w:szCs w:val="21"/>
              </w:rPr>
              <w:t>大床房</w:t>
            </w:r>
          </w:p>
        </w:tc>
        <w:tc>
          <w:tcPr>
            <w:tcW w:w="2340" w:type="dxa"/>
            <w:tcBorders>
              <w:tl2br w:val="nil"/>
              <w:tr2bl w:val="nil"/>
            </w:tcBorders>
            <w:vAlign w:val="center"/>
          </w:tcPr>
          <w:p w:rsidR="005643FA" w:rsidRDefault="001150B5">
            <w:pPr>
              <w:spacing w:line="360" w:lineRule="auto"/>
              <w:jc w:val="center"/>
              <w:rPr>
                <w:rFonts w:ascii="Times New Roman" w:eastAsia="宋体" w:hAnsi="Times New Roman" w:cs="Times New Roman"/>
                <w:b w:val="0"/>
                <w:sz w:val="21"/>
                <w:szCs w:val="21"/>
              </w:rPr>
            </w:pPr>
            <w:r>
              <w:rPr>
                <w:rFonts w:ascii="Times New Roman" w:eastAsia="宋体" w:hAnsi="Times New Roman" w:cs="Times New Roman"/>
                <w:b w:val="0"/>
                <w:sz w:val="21"/>
                <w:szCs w:val="21"/>
              </w:rPr>
              <w:t>￥</w:t>
            </w:r>
            <w:r>
              <w:rPr>
                <w:rFonts w:ascii="Times New Roman" w:eastAsia="宋体" w:hAnsi="Times New Roman" w:cs="Times New Roman"/>
                <w:b w:val="0"/>
                <w:sz w:val="21"/>
                <w:szCs w:val="21"/>
              </w:rPr>
              <w:t>450</w:t>
            </w:r>
            <w:r>
              <w:rPr>
                <w:rFonts w:ascii="Times New Roman" w:eastAsia="宋体" w:hAnsi="Times New Roman" w:cs="Times New Roman"/>
                <w:b w:val="0"/>
                <w:sz w:val="21"/>
                <w:szCs w:val="21"/>
              </w:rPr>
              <w:t>（含早餐）</w:t>
            </w:r>
          </w:p>
        </w:tc>
        <w:tc>
          <w:tcPr>
            <w:tcW w:w="2340" w:type="dxa"/>
            <w:tcBorders>
              <w:tl2br w:val="nil"/>
              <w:tr2bl w:val="nil"/>
            </w:tcBorders>
            <w:vAlign w:val="center"/>
          </w:tcPr>
          <w:p w:rsidR="005643FA" w:rsidRDefault="005643FA">
            <w:pPr>
              <w:spacing w:line="360" w:lineRule="auto"/>
              <w:jc w:val="center"/>
              <w:rPr>
                <w:rFonts w:ascii="Times New Roman" w:eastAsia="宋体" w:hAnsi="Times New Roman" w:cs="Times New Roman"/>
                <w:b w:val="0"/>
                <w:sz w:val="21"/>
                <w:szCs w:val="21"/>
              </w:rPr>
            </w:pPr>
          </w:p>
        </w:tc>
      </w:tr>
    </w:tbl>
    <w:p w:rsidR="005643FA" w:rsidRDefault="001150B5">
      <w:pPr>
        <w:spacing w:line="360" w:lineRule="auto"/>
        <w:ind w:firstLineChars="600" w:firstLine="1080"/>
        <w:rPr>
          <w:rFonts w:ascii="Times New Roman" w:eastAsia="宋体" w:hAnsi="Times New Roman" w:cs="Times New Roman"/>
          <w:b w:val="0"/>
          <w:color w:val="000000"/>
          <w:sz w:val="18"/>
          <w:szCs w:val="18"/>
        </w:rPr>
      </w:pPr>
      <w:r>
        <w:rPr>
          <w:rFonts w:ascii="Times New Roman" w:eastAsia="宋体" w:hAnsi="Times New Roman" w:cs="Times New Roman"/>
          <w:b w:val="0"/>
          <w:color w:val="000000"/>
          <w:sz w:val="18"/>
          <w:szCs w:val="18"/>
        </w:rPr>
        <w:t>住宿时间：</w:t>
      </w:r>
      <w:r>
        <w:rPr>
          <w:rFonts w:ascii="Times New Roman" w:eastAsia="宋体" w:hAnsi="Times New Roman" w:cs="Times New Roman"/>
          <w:b w:val="0"/>
          <w:color w:val="000000"/>
          <w:sz w:val="18"/>
          <w:szCs w:val="18"/>
        </w:rPr>
        <w:t>11</w:t>
      </w:r>
      <w:r>
        <w:rPr>
          <w:rFonts w:ascii="Times New Roman" w:eastAsia="宋体" w:hAnsi="Times New Roman" w:cs="Times New Roman"/>
          <w:b w:val="0"/>
          <w:color w:val="000000"/>
          <w:sz w:val="18"/>
          <w:szCs w:val="18"/>
        </w:rPr>
        <w:t>月</w:t>
      </w:r>
      <w:r>
        <w:rPr>
          <w:rFonts w:ascii="Times New Roman" w:eastAsia="宋体" w:hAnsi="Times New Roman" w:cs="Times New Roman"/>
          <w:b w:val="0"/>
          <w:color w:val="000000"/>
          <w:sz w:val="18"/>
          <w:szCs w:val="18"/>
          <w:u w:val="single"/>
        </w:rPr>
        <w:t xml:space="preserve"> </w:t>
      </w:r>
      <w:r>
        <w:rPr>
          <w:rFonts w:ascii="Times New Roman" w:eastAsia="宋体" w:hAnsi="Times New Roman" w:cs="Times New Roman" w:hint="eastAsia"/>
          <w:b w:val="0"/>
          <w:color w:val="000000"/>
          <w:sz w:val="18"/>
          <w:szCs w:val="18"/>
          <w:u w:val="single"/>
        </w:rPr>
        <w:t>20</w:t>
      </w:r>
      <w:r>
        <w:rPr>
          <w:rFonts w:ascii="Times New Roman" w:eastAsia="宋体" w:hAnsi="Times New Roman" w:cs="Times New Roman"/>
          <w:b w:val="0"/>
          <w:color w:val="000000"/>
          <w:sz w:val="18"/>
          <w:szCs w:val="18"/>
          <w:u w:val="single"/>
        </w:rPr>
        <w:t xml:space="preserve"> </w:t>
      </w:r>
      <w:r>
        <w:rPr>
          <w:rFonts w:ascii="Times New Roman" w:eastAsia="宋体" w:hAnsi="Times New Roman" w:cs="Times New Roman"/>
          <w:b w:val="0"/>
          <w:color w:val="000000"/>
          <w:sz w:val="18"/>
          <w:szCs w:val="18"/>
        </w:rPr>
        <w:t>日</w:t>
      </w:r>
      <w:r>
        <w:rPr>
          <w:rFonts w:ascii="Times New Roman" w:eastAsia="宋体" w:hAnsi="Times New Roman" w:cs="Times New Roman"/>
          <w:b w:val="0"/>
          <w:color w:val="000000"/>
          <w:sz w:val="18"/>
          <w:szCs w:val="18"/>
        </w:rPr>
        <w:t>~11</w:t>
      </w:r>
      <w:r>
        <w:rPr>
          <w:rFonts w:ascii="Times New Roman" w:eastAsia="宋体" w:hAnsi="Times New Roman" w:cs="Times New Roman"/>
          <w:b w:val="0"/>
          <w:color w:val="000000"/>
          <w:sz w:val="18"/>
          <w:szCs w:val="18"/>
        </w:rPr>
        <w:t>月</w:t>
      </w:r>
      <w:r>
        <w:rPr>
          <w:rFonts w:ascii="Times New Roman" w:eastAsia="宋体" w:hAnsi="Times New Roman" w:cs="Times New Roman"/>
          <w:b w:val="0"/>
          <w:color w:val="000000"/>
          <w:sz w:val="18"/>
          <w:szCs w:val="18"/>
          <w:u w:val="single"/>
        </w:rPr>
        <w:t xml:space="preserve"> </w:t>
      </w:r>
      <w:r>
        <w:rPr>
          <w:rFonts w:ascii="Times New Roman" w:eastAsia="宋体" w:hAnsi="Times New Roman" w:cs="Times New Roman" w:hint="eastAsia"/>
          <w:b w:val="0"/>
          <w:color w:val="000000"/>
          <w:sz w:val="18"/>
          <w:szCs w:val="18"/>
          <w:u w:val="single"/>
        </w:rPr>
        <w:t>21</w:t>
      </w:r>
      <w:r>
        <w:rPr>
          <w:rFonts w:ascii="Times New Roman" w:eastAsia="宋体" w:hAnsi="Times New Roman" w:cs="Times New Roman"/>
          <w:b w:val="0"/>
          <w:color w:val="000000"/>
          <w:sz w:val="18"/>
          <w:szCs w:val="18"/>
          <w:u w:val="single"/>
        </w:rPr>
        <w:t xml:space="preserve"> </w:t>
      </w:r>
      <w:r>
        <w:rPr>
          <w:rFonts w:ascii="Times New Roman" w:eastAsia="宋体" w:hAnsi="Times New Roman" w:cs="Times New Roman"/>
          <w:b w:val="0"/>
          <w:color w:val="000000"/>
          <w:sz w:val="18"/>
          <w:szCs w:val="18"/>
        </w:rPr>
        <w:t>日，费用自理</w:t>
      </w:r>
      <w:r>
        <w:rPr>
          <w:rFonts w:ascii="Times New Roman" w:eastAsia="宋体" w:hAnsi="Times New Roman" w:cs="Times New Roman" w:hint="eastAsia"/>
          <w:b w:val="0"/>
          <w:color w:val="000000"/>
          <w:sz w:val="18"/>
          <w:szCs w:val="18"/>
        </w:rPr>
        <w:t>。</w:t>
      </w:r>
    </w:p>
    <w:p w:rsidR="005643FA" w:rsidRDefault="001150B5">
      <w:pPr>
        <w:suppressAutoHyphens/>
        <w:autoSpaceDE w:val="0"/>
        <w:autoSpaceDN w:val="0"/>
        <w:adjustRightInd w:val="0"/>
        <w:spacing w:line="360" w:lineRule="auto"/>
        <w:jc w:val="center"/>
        <w:textAlignment w:val="center"/>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 xml:space="preserve">Receipt Form of Registration </w:t>
      </w:r>
      <w:r>
        <w:rPr>
          <w:rFonts w:ascii="Times New Roman" w:eastAsia="宋体" w:hAnsi="Times New Roman" w:cs="Times New Roman"/>
          <w:bCs/>
          <w:color w:val="000000"/>
          <w:sz w:val="28"/>
          <w:szCs w:val="28"/>
        </w:rPr>
        <w:t>参会回执</w:t>
      </w:r>
    </w:p>
    <w:tbl>
      <w:tblPr>
        <w:tblW w:w="0" w:type="auto"/>
        <w:jc w:val="center"/>
        <w:tblLayout w:type="fixed"/>
        <w:tblCellMar>
          <w:left w:w="0" w:type="dxa"/>
          <w:right w:w="0" w:type="dxa"/>
        </w:tblCellMar>
        <w:tblLook w:val="04A0" w:firstRow="1" w:lastRow="0" w:firstColumn="1" w:lastColumn="0" w:noHBand="0" w:noVBand="1"/>
      </w:tblPr>
      <w:tblGrid>
        <w:gridCol w:w="1764"/>
        <w:gridCol w:w="1412"/>
        <w:gridCol w:w="1201"/>
        <w:gridCol w:w="463"/>
        <w:gridCol w:w="1749"/>
        <w:gridCol w:w="2488"/>
      </w:tblGrid>
      <w:tr w:rsidR="005643FA">
        <w:trPr>
          <w:trHeight w:val="832"/>
          <w:jc w:val="center"/>
        </w:trPr>
        <w:tc>
          <w:tcPr>
            <w:tcW w:w="17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Company</w:t>
            </w:r>
          </w:p>
          <w:p w:rsidR="005643FA" w:rsidRDefault="001150B5">
            <w:pPr>
              <w:suppressAutoHyphens/>
              <w:autoSpaceDE w:val="0"/>
              <w:autoSpaceDN w:val="0"/>
              <w:adjustRightInd w:val="0"/>
              <w:spacing w:line="360" w:lineRule="auto"/>
              <w:jc w:val="center"/>
              <w:textAlignment w:val="center"/>
              <w:rPr>
                <w:rFonts w:ascii="Times New Roman" w:eastAsia="宋体" w:hAnsi="Times New Roman" w:cs="Times New Roman"/>
                <w:b w:val="0"/>
                <w:color w:val="000000"/>
                <w:kern w:val="0"/>
                <w:sz w:val="21"/>
                <w:szCs w:val="21"/>
                <w:lang w:val="zh-CN"/>
              </w:rPr>
            </w:pPr>
            <w:r>
              <w:rPr>
                <w:rFonts w:ascii="Times New Roman" w:eastAsia="宋体" w:hAnsi="Times New Roman" w:cs="Times New Roman"/>
                <w:b w:val="0"/>
                <w:color w:val="000000"/>
                <w:sz w:val="21"/>
                <w:szCs w:val="21"/>
              </w:rPr>
              <w:t>单位名称</w:t>
            </w:r>
          </w:p>
        </w:tc>
        <w:tc>
          <w:tcPr>
            <w:tcW w:w="731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autoSpaceDE w:val="0"/>
              <w:autoSpaceDN w:val="0"/>
              <w:adjustRightInd w:val="0"/>
              <w:spacing w:line="360" w:lineRule="auto"/>
              <w:jc w:val="left"/>
              <w:rPr>
                <w:rFonts w:ascii="Times New Roman" w:eastAsia="宋体" w:hAnsi="Times New Roman" w:cs="Times New Roman"/>
                <w:b w:val="0"/>
                <w:color w:val="000000"/>
                <w:kern w:val="0"/>
                <w:sz w:val="21"/>
                <w:szCs w:val="21"/>
              </w:rPr>
            </w:pPr>
          </w:p>
        </w:tc>
      </w:tr>
      <w:tr w:rsidR="005643FA">
        <w:trPr>
          <w:trHeight w:val="727"/>
          <w:jc w:val="center"/>
        </w:trPr>
        <w:tc>
          <w:tcPr>
            <w:tcW w:w="17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uppressAutoHyphens/>
              <w:autoSpaceDE w:val="0"/>
              <w:autoSpaceDN w:val="0"/>
              <w:adjustRightInd w:val="0"/>
              <w:spacing w:line="360" w:lineRule="auto"/>
              <w:jc w:val="center"/>
              <w:textAlignment w:val="center"/>
              <w:rPr>
                <w:rFonts w:ascii="Times New Roman" w:eastAsia="宋体" w:hAnsi="Times New Roman" w:cs="Times New Roman"/>
                <w:b w:val="0"/>
                <w:color w:val="000000"/>
                <w:sz w:val="21"/>
                <w:szCs w:val="21"/>
              </w:rPr>
            </w:pPr>
            <w:proofErr w:type="spellStart"/>
            <w:r>
              <w:rPr>
                <w:rFonts w:ascii="Times New Roman" w:eastAsia="宋体" w:hAnsi="Times New Roman" w:cs="Times New Roman"/>
                <w:b w:val="0"/>
                <w:color w:val="000000"/>
                <w:sz w:val="21"/>
                <w:szCs w:val="21"/>
              </w:rPr>
              <w:t>Adress</w:t>
            </w:r>
            <w:proofErr w:type="spellEnd"/>
          </w:p>
          <w:p w:rsidR="005643FA" w:rsidRDefault="001150B5">
            <w:pPr>
              <w:suppressAutoHyphens/>
              <w:autoSpaceDE w:val="0"/>
              <w:autoSpaceDN w:val="0"/>
              <w:adjustRightInd w:val="0"/>
              <w:spacing w:line="360" w:lineRule="auto"/>
              <w:jc w:val="center"/>
              <w:textAlignment w:val="center"/>
              <w:rPr>
                <w:rFonts w:ascii="Times New Roman" w:eastAsia="宋体" w:hAnsi="Times New Roman" w:cs="Times New Roman"/>
                <w:b w:val="0"/>
                <w:color w:val="000000"/>
                <w:sz w:val="21"/>
                <w:szCs w:val="21"/>
                <w:lang w:val="zh-CN"/>
              </w:rPr>
            </w:pPr>
            <w:r>
              <w:rPr>
                <w:rFonts w:ascii="Times New Roman" w:eastAsia="宋体" w:hAnsi="Times New Roman" w:cs="Times New Roman"/>
                <w:b w:val="0"/>
                <w:color w:val="000000"/>
                <w:sz w:val="21"/>
                <w:szCs w:val="21"/>
              </w:rPr>
              <w:t>通讯地址</w:t>
            </w:r>
          </w:p>
        </w:tc>
        <w:tc>
          <w:tcPr>
            <w:tcW w:w="731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r>
      <w:tr w:rsidR="005643FA">
        <w:trPr>
          <w:trHeight w:val="236"/>
          <w:jc w:val="center"/>
        </w:trPr>
        <w:tc>
          <w:tcPr>
            <w:tcW w:w="1764"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Name</w:t>
            </w:r>
          </w:p>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代表姓名</w:t>
            </w:r>
          </w:p>
        </w:tc>
        <w:tc>
          <w:tcPr>
            <w:tcW w:w="14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Gender</w:t>
            </w:r>
            <w:r>
              <w:rPr>
                <w:rFonts w:ascii="Times New Roman" w:eastAsia="宋体" w:hAnsi="Times New Roman" w:cs="Times New Roman"/>
                <w:b w:val="0"/>
                <w:color w:val="000000"/>
                <w:sz w:val="21"/>
                <w:szCs w:val="21"/>
              </w:rPr>
              <w:t>性别</w:t>
            </w:r>
          </w:p>
        </w:tc>
        <w:tc>
          <w:tcPr>
            <w:tcW w:w="166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c>
          <w:tcPr>
            <w:tcW w:w="17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Mobile</w:t>
            </w:r>
            <w:r>
              <w:rPr>
                <w:rFonts w:ascii="Times New Roman" w:eastAsia="宋体" w:hAnsi="Times New Roman" w:cs="Times New Roman"/>
                <w:b w:val="0"/>
                <w:color w:val="000000"/>
                <w:sz w:val="21"/>
                <w:szCs w:val="21"/>
              </w:rPr>
              <w:t>手机</w:t>
            </w:r>
          </w:p>
        </w:tc>
        <w:tc>
          <w:tcPr>
            <w:tcW w:w="24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r>
      <w:tr w:rsidR="005643FA">
        <w:trPr>
          <w:trHeight w:val="236"/>
          <w:jc w:val="center"/>
        </w:trPr>
        <w:tc>
          <w:tcPr>
            <w:tcW w:w="1764"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c>
          <w:tcPr>
            <w:tcW w:w="14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Post</w:t>
            </w:r>
            <w:r>
              <w:rPr>
                <w:rFonts w:ascii="Times New Roman" w:eastAsia="宋体" w:hAnsi="Times New Roman" w:cs="Times New Roman"/>
                <w:b w:val="0"/>
                <w:color w:val="000000"/>
                <w:sz w:val="21"/>
                <w:szCs w:val="21"/>
              </w:rPr>
              <w:t>职务</w:t>
            </w:r>
            <w:r>
              <w:rPr>
                <w:rFonts w:ascii="Times New Roman" w:eastAsia="宋体" w:hAnsi="Times New Roman" w:cs="Times New Roman"/>
                <w:b w:val="0"/>
                <w:color w:val="000000"/>
                <w:sz w:val="21"/>
                <w:szCs w:val="21"/>
              </w:rPr>
              <w:t>/</w:t>
            </w:r>
            <w:r>
              <w:rPr>
                <w:rFonts w:ascii="Times New Roman" w:eastAsia="宋体" w:hAnsi="Times New Roman" w:cs="Times New Roman"/>
                <w:b w:val="0"/>
                <w:color w:val="000000"/>
                <w:sz w:val="21"/>
                <w:szCs w:val="21"/>
              </w:rPr>
              <w:t>职称</w:t>
            </w:r>
          </w:p>
        </w:tc>
        <w:tc>
          <w:tcPr>
            <w:tcW w:w="166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c>
          <w:tcPr>
            <w:tcW w:w="17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E-mail</w:t>
            </w:r>
            <w:r>
              <w:rPr>
                <w:rFonts w:ascii="Times New Roman" w:eastAsia="宋体" w:hAnsi="Times New Roman" w:cs="Times New Roman"/>
                <w:b w:val="0"/>
                <w:color w:val="000000"/>
                <w:sz w:val="21"/>
                <w:szCs w:val="21"/>
              </w:rPr>
              <w:t>邮箱</w:t>
            </w:r>
          </w:p>
        </w:tc>
        <w:tc>
          <w:tcPr>
            <w:tcW w:w="24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r>
      <w:tr w:rsidR="005643FA">
        <w:trPr>
          <w:trHeight w:val="503"/>
          <w:jc w:val="center"/>
        </w:trPr>
        <w:tc>
          <w:tcPr>
            <w:tcW w:w="1764"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 xml:space="preserve">Room reservation </w:t>
            </w:r>
          </w:p>
          <w:p w:rsidR="005643FA" w:rsidRDefault="001150B5">
            <w:pPr>
              <w:spacing w:line="360" w:lineRule="auto"/>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房间预定</w:t>
            </w:r>
          </w:p>
        </w:tc>
        <w:tc>
          <w:tcPr>
            <w:tcW w:w="731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□King Size</w:t>
            </w:r>
            <w:r>
              <w:rPr>
                <w:rFonts w:ascii="Times New Roman" w:eastAsia="宋体" w:hAnsi="Times New Roman" w:cs="Times New Roman"/>
                <w:b w:val="0"/>
                <w:color w:val="000000"/>
                <w:sz w:val="21"/>
                <w:szCs w:val="21"/>
              </w:rPr>
              <w:t>大床房</w:t>
            </w:r>
            <w:r>
              <w:rPr>
                <w:rFonts w:ascii="Times New Roman" w:eastAsia="宋体" w:hAnsi="Times New Roman" w:cs="Times New Roman"/>
                <w:b w:val="0"/>
                <w:color w:val="000000"/>
                <w:sz w:val="21"/>
                <w:szCs w:val="21"/>
              </w:rPr>
              <w:t xml:space="preserve"> </w:t>
            </w:r>
            <w:r>
              <w:rPr>
                <w:rFonts w:ascii="Times New Roman" w:eastAsia="宋体" w:hAnsi="Times New Roman" w:cs="Times New Roman"/>
                <w:b w:val="0"/>
                <w:color w:val="000000"/>
                <w:sz w:val="21"/>
                <w:szCs w:val="21"/>
              </w:rPr>
              <w:sym w:font="Wingdings 2" w:char="00A3"/>
            </w:r>
            <w:r>
              <w:rPr>
                <w:rFonts w:ascii="Times New Roman" w:eastAsia="宋体" w:hAnsi="Times New Roman" w:cs="Times New Roman"/>
                <w:b w:val="0"/>
                <w:color w:val="000000"/>
                <w:sz w:val="21"/>
                <w:szCs w:val="21"/>
              </w:rPr>
              <w:t>Standard</w:t>
            </w:r>
            <w:r>
              <w:rPr>
                <w:rFonts w:ascii="Times New Roman" w:eastAsia="宋体" w:hAnsi="Times New Roman" w:cs="Times New Roman"/>
                <w:b w:val="0"/>
                <w:color w:val="000000"/>
                <w:sz w:val="21"/>
                <w:szCs w:val="21"/>
              </w:rPr>
              <w:t>标间（是否合住？是</w:t>
            </w:r>
            <w:r>
              <w:rPr>
                <w:rFonts w:ascii="Times New Roman" w:eastAsia="宋体" w:hAnsi="Times New Roman" w:cs="Times New Roman"/>
                <w:b w:val="0"/>
                <w:color w:val="000000"/>
                <w:sz w:val="21"/>
                <w:szCs w:val="21"/>
              </w:rPr>
              <w:t>□ </w:t>
            </w:r>
            <w:r>
              <w:rPr>
                <w:rFonts w:ascii="Times New Roman" w:eastAsia="宋体" w:hAnsi="Times New Roman" w:cs="Times New Roman"/>
                <w:b w:val="0"/>
                <w:color w:val="000000"/>
                <w:sz w:val="21"/>
                <w:szCs w:val="21"/>
              </w:rPr>
              <w:t>否</w:t>
            </w:r>
            <w:r>
              <w:rPr>
                <w:rFonts w:ascii="Times New Roman" w:eastAsia="宋体" w:hAnsi="Times New Roman" w:cs="Times New Roman"/>
                <w:b w:val="0"/>
                <w:color w:val="000000"/>
                <w:sz w:val="21"/>
                <w:szCs w:val="21"/>
              </w:rPr>
              <w:t>□</w:t>
            </w:r>
            <w:r>
              <w:rPr>
                <w:rFonts w:ascii="Times New Roman" w:eastAsia="宋体" w:hAnsi="Times New Roman" w:cs="Times New Roman"/>
                <w:b w:val="0"/>
                <w:color w:val="000000"/>
                <w:sz w:val="21"/>
                <w:szCs w:val="21"/>
              </w:rPr>
              <w:t>）</w:t>
            </w:r>
          </w:p>
          <w:p w:rsidR="005643FA" w:rsidRDefault="005643FA">
            <w:pPr>
              <w:spacing w:line="360" w:lineRule="auto"/>
              <w:jc w:val="center"/>
              <w:rPr>
                <w:rFonts w:ascii="Times New Roman" w:eastAsia="宋体" w:hAnsi="Times New Roman" w:cs="Times New Roman"/>
                <w:b w:val="0"/>
                <w:color w:val="000000"/>
                <w:sz w:val="21"/>
                <w:szCs w:val="21"/>
              </w:rPr>
            </w:pPr>
          </w:p>
        </w:tc>
      </w:tr>
      <w:tr w:rsidR="005643FA">
        <w:trPr>
          <w:trHeight w:val="279"/>
          <w:jc w:val="center"/>
        </w:trPr>
        <w:tc>
          <w:tcPr>
            <w:tcW w:w="1764"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sz w:val="21"/>
                <w:szCs w:val="21"/>
              </w:rPr>
            </w:pPr>
          </w:p>
        </w:tc>
        <w:tc>
          <w:tcPr>
            <w:tcW w:w="261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sz w:val="21"/>
                <w:szCs w:val="21"/>
              </w:rPr>
              <w:t>Check-in Date</w:t>
            </w:r>
            <w:r>
              <w:rPr>
                <w:rFonts w:ascii="Times New Roman" w:eastAsia="宋体" w:hAnsi="Times New Roman" w:cs="Times New Roman"/>
                <w:b w:val="0"/>
                <w:color w:val="000000"/>
                <w:sz w:val="21"/>
                <w:szCs w:val="21"/>
              </w:rPr>
              <w:t>入住日期：</w:t>
            </w:r>
          </w:p>
        </w:tc>
        <w:tc>
          <w:tcPr>
            <w:tcW w:w="470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Check-out date</w:t>
            </w:r>
            <w:r>
              <w:rPr>
                <w:rFonts w:ascii="Times New Roman" w:eastAsia="宋体" w:hAnsi="Times New Roman" w:cs="Times New Roman"/>
                <w:b w:val="0"/>
                <w:color w:val="000000"/>
                <w:sz w:val="21"/>
                <w:szCs w:val="21"/>
              </w:rPr>
              <w:t>退房日期：</w:t>
            </w:r>
          </w:p>
        </w:tc>
      </w:tr>
      <w:tr w:rsidR="005643FA">
        <w:trPr>
          <w:trHeight w:val="279"/>
          <w:jc w:val="center"/>
        </w:trPr>
        <w:tc>
          <w:tcPr>
            <w:tcW w:w="1764"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sz w:val="21"/>
                <w:szCs w:val="21"/>
              </w:rPr>
            </w:pPr>
          </w:p>
        </w:tc>
        <w:tc>
          <w:tcPr>
            <w:tcW w:w="261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sz w:val="21"/>
                <w:szCs w:val="21"/>
              </w:rPr>
            </w:pPr>
          </w:p>
        </w:tc>
        <w:tc>
          <w:tcPr>
            <w:tcW w:w="470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sz w:val="21"/>
                <w:szCs w:val="21"/>
              </w:rPr>
            </w:pPr>
          </w:p>
        </w:tc>
      </w:tr>
      <w:tr w:rsidR="005643FA">
        <w:trPr>
          <w:trHeight w:val="503"/>
          <w:jc w:val="center"/>
        </w:trPr>
        <w:tc>
          <w:tcPr>
            <w:tcW w:w="17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 xml:space="preserve">Participation </w:t>
            </w:r>
            <w:proofErr w:type="spellStart"/>
            <w:r>
              <w:rPr>
                <w:rFonts w:ascii="Times New Roman" w:eastAsia="宋体" w:hAnsi="Times New Roman" w:cs="Times New Roman"/>
                <w:b w:val="0"/>
                <w:color w:val="000000"/>
                <w:sz w:val="21"/>
                <w:szCs w:val="21"/>
              </w:rPr>
              <w:t>programme</w:t>
            </w:r>
            <w:proofErr w:type="spellEnd"/>
          </w:p>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参会方案</w:t>
            </w:r>
          </w:p>
        </w:tc>
        <w:tc>
          <w:tcPr>
            <w:tcW w:w="731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sym w:font="Wingdings 2" w:char="00A3"/>
            </w:r>
            <w:proofErr w:type="spellStart"/>
            <w:r>
              <w:rPr>
                <w:rFonts w:ascii="Times New Roman" w:eastAsia="宋体" w:hAnsi="Times New Roman" w:cs="Times New Roman"/>
                <w:b w:val="0"/>
                <w:color w:val="000000"/>
                <w:sz w:val="21"/>
                <w:szCs w:val="21"/>
              </w:rPr>
              <w:t>Conferencelecture</w:t>
            </w:r>
            <w:proofErr w:type="spellEnd"/>
            <w:r>
              <w:rPr>
                <w:rFonts w:ascii="Times New Roman" w:eastAsia="宋体" w:hAnsi="Times New Roman" w:cs="Times New Roman"/>
                <w:b w:val="0"/>
                <w:color w:val="000000"/>
                <w:sz w:val="21"/>
                <w:szCs w:val="21"/>
              </w:rPr>
              <w:t>大会报告；</w:t>
            </w:r>
            <w:r>
              <w:rPr>
                <w:rFonts w:ascii="Times New Roman" w:eastAsia="宋体" w:hAnsi="Times New Roman" w:cs="Times New Roman"/>
                <w:b w:val="0"/>
                <w:color w:val="000000"/>
                <w:sz w:val="21"/>
                <w:szCs w:val="21"/>
              </w:rPr>
              <w:sym w:font="Wingdings 2" w:char="00A3"/>
            </w:r>
            <w:r>
              <w:rPr>
                <w:rFonts w:ascii="Times New Roman" w:eastAsia="宋体" w:hAnsi="Times New Roman" w:cs="Times New Roman"/>
                <w:b w:val="0"/>
                <w:color w:val="000000"/>
                <w:sz w:val="21"/>
                <w:szCs w:val="21"/>
              </w:rPr>
              <w:t>Conference papers</w:t>
            </w:r>
            <w:r>
              <w:rPr>
                <w:rFonts w:ascii="Times New Roman" w:eastAsia="宋体" w:hAnsi="Times New Roman" w:cs="Times New Roman"/>
                <w:b w:val="0"/>
                <w:color w:val="000000"/>
                <w:sz w:val="21"/>
                <w:szCs w:val="21"/>
              </w:rPr>
              <w:t>会议论文；</w:t>
            </w:r>
            <w:r>
              <w:rPr>
                <w:rFonts w:ascii="Times New Roman" w:eastAsia="宋体" w:hAnsi="Times New Roman" w:cs="Times New Roman"/>
                <w:b w:val="0"/>
                <w:color w:val="000000"/>
                <w:sz w:val="21"/>
                <w:szCs w:val="21"/>
              </w:rPr>
              <w:t>□sponsor</w:t>
            </w:r>
            <w:r>
              <w:rPr>
                <w:rFonts w:ascii="Times New Roman" w:eastAsia="宋体" w:hAnsi="Times New Roman" w:cs="Times New Roman"/>
                <w:b w:val="0"/>
                <w:color w:val="000000"/>
                <w:sz w:val="21"/>
                <w:szCs w:val="21"/>
              </w:rPr>
              <w:t>赞助单位</w:t>
            </w:r>
          </w:p>
        </w:tc>
      </w:tr>
      <w:tr w:rsidR="005643FA">
        <w:trPr>
          <w:trHeight w:val="160"/>
          <w:jc w:val="center"/>
        </w:trPr>
        <w:tc>
          <w:tcPr>
            <w:tcW w:w="17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Title for paper</w:t>
            </w:r>
          </w:p>
          <w:p w:rsidR="005643FA" w:rsidRDefault="001150B5">
            <w:pPr>
              <w:spacing w:line="360" w:lineRule="auto"/>
              <w:jc w:val="center"/>
              <w:rPr>
                <w:rFonts w:ascii="Times New Roman" w:eastAsia="宋体" w:hAnsi="Times New Roman" w:cs="Times New Roman"/>
                <w:b w:val="0"/>
                <w:color w:val="000000"/>
                <w:sz w:val="21"/>
                <w:szCs w:val="21"/>
              </w:rPr>
            </w:pPr>
            <w:r>
              <w:rPr>
                <w:rFonts w:ascii="Times New Roman" w:eastAsia="宋体" w:hAnsi="Times New Roman" w:cs="Times New Roman"/>
                <w:b w:val="0"/>
                <w:color w:val="000000"/>
                <w:sz w:val="21"/>
                <w:szCs w:val="21"/>
              </w:rPr>
              <w:t>论文题目</w:t>
            </w:r>
          </w:p>
        </w:tc>
        <w:tc>
          <w:tcPr>
            <w:tcW w:w="731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43FA" w:rsidRDefault="005643FA">
            <w:pPr>
              <w:spacing w:line="360" w:lineRule="auto"/>
              <w:jc w:val="center"/>
              <w:rPr>
                <w:rFonts w:ascii="Times New Roman" w:eastAsia="宋体" w:hAnsi="Times New Roman" w:cs="Times New Roman"/>
                <w:b w:val="0"/>
                <w:color w:val="000000"/>
                <w:sz w:val="21"/>
                <w:szCs w:val="21"/>
              </w:rPr>
            </w:pPr>
          </w:p>
        </w:tc>
      </w:tr>
    </w:tbl>
    <w:p w:rsidR="005643FA" w:rsidRDefault="001150B5">
      <w:pPr>
        <w:tabs>
          <w:tab w:val="left" w:pos="399"/>
        </w:tabs>
        <w:spacing w:line="240" w:lineRule="exact"/>
        <w:ind w:firstLineChars="200" w:firstLine="360"/>
        <w:jc w:val="left"/>
        <w:rPr>
          <w:rFonts w:ascii="Times New Roman" w:eastAsia="宋体" w:hAnsi="Times New Roman" w:cs="Times New Roman"/>
          <w:b w:val="0"/>
          <w:color w:val="000000"/>
          <w:sz w:val="18"/>
          <w:szCs w:val="18"/>
        </w:rPr>
      </w:pPr>
      <w:r>
        <w:rPr>
          <w:rFonts w:ascii="Times New Roman" w:eastAsia="宋体" w:hAnsi="Times New Roman" w:cs="Times New Roman"/>
          <w:b w:val="0"/>
          <w:color w:val="000000"/>
          <w:sz w:val="18"/>
          <w:szCs w:val="18"/>
        </w:rPr>
        <w:t>Note</w:t>
      </w:r>
      <w:r>
        <w:rPr>
          <w:rFonts w:ascii="Times New Roman" w:eastAsia="宋体" w:hAnsi="Times New Roman" w:cs="Times New Roman"/>
          <w:b w:val="0"/>
          <w:color w:val="000000"/>
          <w:sz w:val="18"/>
          <w:szCs w:val="18"/>
        </w:rPr>
        <w:t>：</w:t>
      </w:r>
      <w:r>
        <w:rPr>
          <w:rFonts w:ascii="Times New Roman" w:eastAsia="宋体" w:hAnsi="Times New Roman" w:cs="Times New Roman"/>
          <w:b w:val="0"/>
          <w:color w:val="000000"/>
          <w:sz w:val="18"/>
          <w:szCs w:val="18"/>
        </w:rPr>
        <w:t xml:space="preserve">Please sent CIB07ANSWER FORM to </w:t>
      </w:r>
      <w:hyperlink r:id="rId10" w:history="1">
        <w:r>
          <w:rPr>
            <w:rStyle w:val="ac"/>
            <w:rFonts w:ascii="Times New Roman" w:eastAsia="宋体" w:hAnsi="Times New Roman" w:cs="Times New Roman"/>
            <w:b w:val="0"/>
            <w:sz w:val="18"/>
            <w:szCs w:val="18"/>
          </w:rPr>
          <w:t>bjnjxh@263.net</w:t>
        </w:r>
      </w:hyperlink>
    </w:p>
    <w:p w:rsidR="005643FA" w:rsidRDefault="001150B5">
      <w:pPr>
        <w:tabs>
          <w:tab w:val="left" w:pos="399"/>
        </w:tabs>
        <w:spacing w:line="240" w:lineRule="exact"/>
        <w:ind w:firstLineChars="200" w:firstLine="360"/>
        <w:jc w:val="left"/>
        <w:rPr>
          <w:rFonts w:ascii="Times New Roman" w:eastAsia="宋体" w:hAnsi="Times New Roman" w:cs="Times New Roman"/>
          <w:b w:val="0"/>
          <w:color w:val="000000"/>
          <w:sz w:val="18"/>
          <w:szCs w:val="18"/>
        </w:rPr>
      </w:pPr>
      <w:r>
        <w:rPr>
          <w:rFonts w:ascii="Times New Roman" w:eastAsia="宋体" w:hAnsi="Times New Roman" w:cs="Times New Roman"/>
          <w:b w:val="0"/>
          <w:color w:val="000000"/>
          <w:sz w:val="18"/>
          <w:szCs w:val="18"/>
        </w:rPr>
        <w:t>注：请将回执通过</w:t>
      </w:r>
      <w:r>
        <w:rPr>
          <w:rFonts w:ascii="Times New Roman" w:eastAsia="宋体" w:hAnsi="Times New Roman" w:cs="Times New Roman"/>
          <w:b w:val="0"/>
          <w:color w:val="000000"/>
          <w:sz w:val="18"/>
          <w:szCs w:val="18"/>
        </w:rPr>
        <w:t>E-mail</w:t>
      </w:r>
      <w:r>
        <w:rPr>
          <w:rFonts w:ascii="Times New Roman" w:eastAsia="宋体" w:hAnsi="Times New Roman" w:cs="Times New Roman"/>
          <w:b w:val="0"/>
          <w:color w:val="000000"/>
          <w:sz w:val="18"/>
          <w:szCs w:val="18"/>
        </w:rPr>
        <w:t>发回，</w:t>
      </w:r>
      <w:r>
        <w:rPr>
          <w:rFonts w:ascii="Times New Roman" w:eastAsia="宋体" w:hAnsi="Times New Roman" w:cs="Times New Roman"/>
          <w:b w:val="0"/>
          <w:color w:val="000000"/>
          <w:sz w:val="18"/>
          <w:szCs w:val="18"/>
        </w:rPr>
        <w:t>bjnjxh@263.net</w:t>
      </w:r>
    </w:p>
    <w:p w:rsidR="005643FA" w:rsidRDefault="005643FA">
      <w:pPr>
        <w:spacing w:line="360" w:lineRule="auto"/>
        <w:jc w:val="right"/>
        <w:rPr>
          <w:rFonts w:ascii="宋体" w:eastAsia="宋体" w:hAnsi="宋体" w:cs="宋体"/>
          <w:b w:val="0"/>
          <w:bCs/>
          <w:color w:val="000000"/>
          <w:sz w:val="21"/>
          <w:szCs w:val="21"/>
        </w:rPr>
      </w:pPr>
      <w:bookmarkStart w:id="0" w:name="_GoBack"/>
      <w:bookmarkEnd w:id="0"/>
    </w:p>
    <w:p w:rsidR="005643FA" w:rsidRDefault="001150B5">
      <w:pPr>
        <w:spacing w:line="360" w:lineRule="auto"/>
        <w:jc w:val="right"/>
        <w:rPr>
          <w:rFonts w:ascii="宋体" w:eastAsia="宋体" w:hAnsi="宋体" w:cs="宋体"/>
          <w:b w:val="0"/>
          <w:bCs/>
          <w:color w:val="000000"/>
          <w:sz w:val="21"/>
          <w:szCs w:val="21"/>
        </w:rPr>
      </w:pPr>
      <w:r>
        <w:rPr>
          <w:rFonts w:ascii="宋体" w:eastAsia="宋体" w:hAnsi="宋体" w:cs="宋体" w:hint="eastAsia"/>
          <w:b w:val="0"/>
          <w:bCs/>
          <w:color w:val="000000"/>
          <w:sz w:val="21"/>
          <w:szCs w:val="21"/>
        </w:rPr>
        <w:t>北京粘接学会</w:t>
      </w:r>
    </w:p>
    <w:p w:rsidR="005643FA" w:rsidRDefault="001150B5">
      <w:pPr>
        <w:spacing w:beforeLines="50" w:before="156" w:afterLines="50" w:after="156" w:line="336" w:lineRule="auto"/>
        <w:ind w:firstLineChars="200" w:firstLine="420"/>
        <w:jc w:val="right"/>
        <w:rPr>
          <w:rFonts w:ascii="宋体" w:eastAsia="宋体" w:hAnsi="宋体" w:cs="宋体"/>
          <w:b w:val="0"/>
          <w:bCs/>
          <w:color w:val="000000"/>
          <w:sz w:val="21"/>
          <w:szCs w:val="21"/>
        </w:rPr>
      </w:pPr>
      <w:r>
        <w:rPr>
          <w:rFonts w:ascii="宋体" w:eastAsia="宋体" w:hAnsi="宋体" w:cs="宋体" w:hint="eastAsia"/>
          <w:b w:val="0"/>
          <w:bCs/>
          <w:color w:val="000000"/>
          <w:sz w:val="21"/>
          <w:szCs w:val="21"/>
        </w:rPr>
        <w:t>2020</w:t>
      </w:r>
      <w:r>
        <w:rPr>
          <w:rFonts w:ascii="宋体" w:eastAsia="宋体" w:hAnsi="宋体" w:cs="宋体" w:hint="eastAsia"/>
          <w:b w:val="0"/>
          <w:bCs/>
          <w:color w:val="000000"/>
          <w:sz w:val="21"/>
          <w:szCs w:val="21"/>
        </w:rPr>
        <w:t>年</w:t>
      </w:r>
      <w:r>
        <w:rPr>
          <w:rFonts w:ascii="宋体" w:eastAsia="宋体" w:hAnsi="宋体" w:cs="宋体" w:hint="eastAsia"/>
          <w:b w:val="0"/>
          <w:bCs/>
          <w:color w:val="000000"/>
          <w:sz w:val="21"/>
          <w:szCs w:val="21"/>
        </w:rPr>
        <w:t>10</w:t>
      </w:r>
      <w:r>
        <w:rPr>
          <w:rFonts w:ascii="宋体" w:eastAsia="宋体" w:hAnsi="宋体" w:cs="宋体" w:hint="eastAsia"/>
          <w:b w:val="0"/>
          <w:bCs/>
          <w:color w:val="000000"/>
          <w:sz w:val="21"/>
          <w:szCs w:val="21"/>
        </w:rPr>
        <w:t>月</w:t>
      </w:r>
      <w:r>
        <w:rPr>
          <w:rFonts w:ascii="宋体" w:eastAsia="宋体" w:hAnsi="宋体" w:cs="宋体" w:hint="eastAsia"/>
          <w:b w:val="0"/>
          <w:bCs/>
          <w:color w:val="000000"/>
          <w:sz w:val="21"/>
          <w:szCs w:val="21"/>
        </w:rPr>
        <w:t>2</w:t>
      </w:r>
      <w:r>
        <w:rPr>
          <w:rFonts w:ascii="宋体" w:eastAsia="宋体" w:hAnsi="宋体" w:cs="宋体" w:hint="eastAsia"/>
          <w:b w:val="0"/>
          <w:bCs/>
          <w:color w:val="000000"/>
          <w:sz w:val="21"/>
          <w:szCs w:val="21"/>
        </w:rPr>
        <w:t>6</w:t>
      </w:r>
      <w:r>
        <w:rPr>
          <w:rFonts w:ascii="宋体" w:eastAsia="宋体" w:hAnsi="宋体" w:cs="宋体" w:hint="eastAsia"/>
          <w:b w:val="0"/>
          <w:bCs/>
          <w:color w:val="000000"/>
          <w:sz w:val="21"/>
          <w:szCs w:val="21"/>
        </w:rPr>
        <w:t>日</w:t>
      </w:r>
    </w:p>
    <w:sectPr w:rsidR="005643FA">
      <w:pgSz w:w="11906" w:h="16838"/>
      <w:pgMar w:top="1701" w:right="96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EAE5DD"/>
    <w:multiLevelType w:val="singleLevel"/>
    <w:tmpl w:val="A5EAE5DD"/>
    <w:lvl w:ilvl="0">
      <w:start w:val="1"/>
      <w:numFmt w:val="decimal"/>
      <w:suff w:val="nothing"/>
      <w:lvlText w:val="%1、"/>
      <w:lvlJc w:val="left"/>
    </w:lvl>
  </w:abstractNum>
  <w:abstractNum w:abstractNumId="1" w15:restartNumberingAfterBreak="0">
    <w:nsid w:val="BE0A2E1B"/>
    <w:multiLevelType w:val="singleLevel"/>
    <w:tmpl w:val="BE0A2E1B"/>
    <w:lvl w:ilvl="0">
      <w:start w:val="19"/>
      <w:numFmt w:val="decimal"/>
      <w:suff w:val="nothing"/>
      <w:lvlText w:val="%1、"/>
      <w:lvlJc w:val="left"/>
    </w:lvl>
  </w:abstractNum>
  <w:abstractNum w:abstractNumId="2" w15:restartNumberingAfterBreak="0">
    <w:nsid w:val="1FFB7F75"/>
    <w:multiLevelType w:val="singleLevel"/>
    <w:tmpl w:val="1FFB7F75"/>
    <w:lvl w:ilvl="0">
      <w:start w:val="1"/>
      <w:numFmt w:val="chineseCounting"/>
      <w:suff w:val="nothing"/>
      <w:lvlText w:val="%1、"/>
      <w:lvlJc w:val="left"/>
      <w:rPr>
        <w:rFonts w:hint="eastAsia"/>
      </w:rPr>
    </w:lvl>
  </w:abstractNum>
  <w:abstractNum w:abstractNumId="3" w15:restartNumberingAfterBreak="0">
    <w:nsid w:val="2F736A0A"/>
    <w:multiLevelType w:val="singleLevel"/>
    <w:tmpl w:val="2F736A0A"/>
    <w:lvl w:ilvl="0">
      <w:start w:val="10"/>
      <w:numFmt w:val="decimal"/>
      <w:suff w:val="nothing"/>
      <w:lvlText w:val="%1、"/>
      <w:lvlJc w:val="left"/>
    </w:lvl>
  </w:abstractNum>
  <w:abstractNum w:abstractNumId="4" w15:restartNumberingAfterBreak="0">
    <w:nsid w:val="515E063C"/>
    <w:multiLevelType w:val="singleLevel"/>
    <w:tmpl w:val="515E063C"/>
    <w:lvl w:ilvl="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FD6EC6"/>
    <w:rsid w:val="0000531B"/>
    <w:rsid w:val="00027B37"/>
    <w:rsid w:val="001150B5"/>
    <w:rsid w:val="00176D55"/>
    <w:rsid w:val="00324AEC"/>
    <w:rsid w:val="005643FA"/>
    <w:rsid w:val="00616D69"/>
    <w:rsid w:val="00677820"/>
    <w:rsid w:val="007B06B9"/>
    <w:rsid w:val="00814AAF"/>
    <w:rsid w:val="00A6096B"/>
    <w:rsid w:val="00AA00FA"/>
    <w:rsid w:val="00CF15A3"/>
    <w:rsid w:val="01007068"/>
    <w:rsid w:val="016F29AA"/>
    <w:rsid w:val="01956C5E"/>
    <w:rsid w:val="01C0589B"/>
    <w:rsid w:val="01FE2FD8"/>
    <w:rsid w:val="02056920"/>
    <w:rsid w:val="022C079D"/>
    <w:rsid w:val="02701A28"/>
    <w:rsid w:val="02875CA4"/>
    <w:rsid w:val="034E7816"/>
    <w:rsid w:val="03783C5C"/>
    <w:rsid w:val="037E2759"/>
    <w:rsid w:val="038068A1"/>
    <w:rsid w:val="041E3A93"/>
    <w:rsid w:val="04BE78B1"/>
    <w:rsid w:val="04BF7FAF"/>
    <w:rsid w:val="050551E7"/>
    <w:rsid w:val="051D39F9"/>
    <w:rsid w:val="056A73C1"/>
    <w:rsid w:val="062F34EC"/>
    <w:rsid w:val="06312D3C"/>
    <w:rsid w:val="064969B6"/>
    <w:rsid w:val="07146D98"/>
    <w:rsid w:val="07AD4E0D"/>
    <w:rsid w:val="07AD5C4E"/>
    <w:rsid w:val="085D346C"/>
    <w:rsid w:val="087E3A62"/>
    <w:rsid w:val="08DF09B1"/>
    <w:rsid w:val="092245A7"/>
    <w:rsid w:val="0972600A"/>
    <w:rsid w:val="09CC2CF1"/>
    <w:rsid w:val="09E87E29"/>
    <w:rsid w:val="0A927DC7"/>
    <w:rsid w:val="0AD26D8E"/>
    <w:rsid w:val="0BFC2C99"/>
    <w:rsid w:val="0C1777B4"/>
    <w:rsid w:val="0C3B47B9"/>
    <w:rsid w:val="0C7C64BE"/>
    <w:rsid w:val="0C914488"/>
    <w:rsid w:val="0CA045EB"/>
    <w:rsid w:val="0CF20831"/>
    <w:rsid w:val="0D96500B"/>
    <w:rsid w:val="0DA0170B"/>
    <w:rsid w:val="0DFB07AC"/>
    <w:rsid w:val="0E786FBD"/>
    <w:rsid w:val="0EBE4DC9"/>
    <w:rsid w:val="0F522F38"/>
    <w:rsid w:val="0FE320AF"/>
    <w:rsid w:val="100D2BE2"/>
    <w:rsid w:val="109C700B"/>
    <w:rsid w:val="10B735A4"/>
    <w:rsid w:val="10CA5E24"/>
    <w:rsid w:val="11317C66"/>
    <w:rsid w:val="1294621D"/>
    <w:rsid w:val="13222AA0"/>
    <w:rsid w:val="13AA0238"/>
    <w:rsid w:val="143D7405"/>
    <w:rsid w:val="151C2F62"/>
    <w:rsid w:val="159E4B1A"/>
    <w:rsid w:val="15FB72C1"/>
    <w:rsid w:val="16623B1C"/>
    <w:rsid w:val="176065CD"/>
    <w:rsid w:val="17CB69C5"/>
    <w:rsid w:val="18004575"/>
    <w:rsid w:val="186355F2"/>
    <w:rsid w:val="18F24B4E"/>
    <w:rsid w:val="1945042F"/>
    <w:rsid w:val="19B36EAF"/>
    <w:rsid w:val="1A11404A"/>
    <w:rsid w:val="1A194CFE"/>
    <w:rsid w:val="1AA1054C"/>
    <w:rsid w:val="1B9F6BC9"/>
    <w:rsid w:val="1C3528C8"/>
    <w:rsid w:val="1C767254"/>
    <w:rsid w:val="1C7C47D3"/>
    <w:rsid w:val="1CA40C0C"/>
    <w:rsid w:val="1D3C62B3"/>
    <w:rsid w:val="1D5D5E81"/>
    <w:rsid w:val="1D635864"/>
    <w:rsid w:val="1D68240C"/>
    <w:rsid w:val="1E22226A"/>
    <w:rsid w:val="1E604A69"/>
    <w:rsid w:val="1E70122A"/>
    <w:rsid w:val="1E7F5D54"/>
    <w:rsid w:val="1EC85CB1"/>
    <w:rsid w:val="1F196674"/>
    <w:rsid w:val="1F234D07"/>
    <w:rsid w:val="1F304E0F"/>
    <w:rsid w:val="1F6E77E3"/>
    <w:rsid w:val="1FA65B6A"/>
    <w:rsid w:val="1FD775BF"/>
    <w:rsid w:val="1FF34344"/>
    <w:rsid w:val="1FFA6F5D"/>
    <w:rsid w:val="204D2D27"/>
    <w:rsid w:val="206732FC"/>
    <w:rsid w:val="20FA0B28"/>
    <w:rsid w:val="210C10A6"/>
    <w:rsid w:val="21226E76"/>
    <w:rsid w:val="213B31A3"/>
    <w:rsid w:val="21896B9B"/>
    <w:rsid w:val="21DC16A9"/>
    <w:rsid w:val="21F31BF0"/>
    <w:rsid w:val="222D1A8C"/>
    <w:rsid w:val="228C58B6"/>
    <w:rsid w:val="23537B60"/>
    <w:rsid w:val="237C3C76"/>
    <w:rsid w:val="238D3F08"/>
    <w:rsid w:val="23BC23D8"/>
    <w:rsid w:val="24427412"/>
    <w:rsid w:val="24D75870"/>
    <w:rsid w:val="252C66A2"/>
    <w:rsid w:val="25BE7176"/>
    <w:rsid w:val="25DE20D2"/>
    <w:rsid w:val="263D5CC7"/>
    <w:rsid w:val="26B3455D"/>
    <w:rsid w:val="2734206D"/>
    <w:rsid w:val="278D7B16"/>
    <w:rsid w:val="27CC7ABB"/>
    <w:rsid w:val="27F3173C"/>
    <w:rsid w:val="27F35317"/>
    <w:rsid w:val="28293CC5"/>
    <w:rsid w:val="286D5B95"/>
    <w:rsid w:val="287078BE"/>
    <w:rsid w:val="2911211B"/>
    <w:rsid w:val="294225ED"/>
    <w:rsid w:val="29CA2CB6"/>
    <w:rsid w:val="29D07F7D"/>
    <w:rsid w:val="29E45B32"/>
    <w:rsid w:val="2A35078C"/>
    <w:rsid w:val="2A647028"/>
    <w:rsid w:val="2ACB2B00"/>
    <w:rsid w:val="2AFB7D30"/>
    <w:rsid w:val="2B2D02EC"/>
    <w:rsid w:val="2B345E99"/>
    <w:rsid w:val="2B523D06"/>
    <w:rsid w:val="2B6E6D2F"/>
    <w:rsid w:val="2BC92851"/>
    <w:rsid w:val="2C192AB3"/>
    <w:rsid w:val="2C353A9E"/>
    <w:rsid w:val="2C580A64"/>
    <w:rsid w:val="2C9F25C8"/>
    <w:rsid w:val="2D320920"/>
    <w:rsid w:val="2DC35090"/>
    <w:rsid w:val="2DD1344E"/>
    <w:rsid w:val="2DDE14C4"/>
    <w:rsid w:val="2E0E2DE1"/>
    <w:rsid w:val="2E520394"/>
    <w:rsid w:val="2E6600A0"/>
    <w:rsid w:val="2E6A706E"/>
    <w:rsid w:val="2E856674"/>
    <w:rsid w:val="2F187945"/>
    <w:rsid w:val="2F2871DD"/>
    <w:rsid w:val="2F470AB8"/>
    <w:rsid w:val="2FB7012C"/>
    <w:rsid w:val="303C588B"/>
    <w:rsid w:val="30834ACF"/>
    <w:rsid w:val="30AD5B00"/>
    <w:rsid w:val="31002C16"/>
    <w:rsid w:val="318E5D5A"/>
    <w:rsid w:val="319C58CE"/>
    <w:rsid w:val="31AB0C92"/>
    <w:rsid w:val="328B587A"/>
    <w:rsid w:val="3337316E"/>
    <w:rsid w:val="33865CA2"/>
    <w:rsid w:val="35382EC7"/>
    <w:rsid w:val="355E7D1B"/>
    <w:rsid w:val="357027E2"/>
    <w:rsid w:val="35BA4853"/>
    <w:rsid w:val="35F41935"/>
    <w:rsid w:val="362D70C6"/>
    <w:rsid w:val="36BF1B32"/>
    <w:rsid w:val="37A634FB"/>
    <w:rsid w:val="3819453A"/>
    <w:rsid w:val="387E3260"/>
    <w:rsid w:val="38D73B7A"/>
    <w:rsid w:val="38F91EB6"/>
    <w:rsid w:val="3A740C99"/>
    <w:rsid w:val="3AB14BA9"/>
    <w:rsid w:val="3AC938BF"/>
    <w:rsid w:val="3CD6029D"/>
    <w:rsid w:val="3D2B5E4A"/>
    <w:rsid w:val="3D5245CA"/>
    <w:rsid w:val="3DF5740E"/>
    <w:rsid w:val="3E0D6DCF"/>
    <w:rsid w:val="3E3B51C8"/>
    <w:rsid w:val="3EEF24AB"/>
    <w:rsid w:val="3FFF3BE8"/>
    <w:rsid w:val="406650B9"/>
    <w:rsid w:val="40823420"/>
    <w:rsid w:val="40B25279"/>
    <w:rsid w:val="41055DDD"/>
    <w:rsid w:val="41494BDE"/>
    <w:rsid w:val="4153781D"/>
    <w:rsid w:val="425B540D"/>
    <w:rsid w:val="42BF2765"/>
    <w:rsid w:val="43321E79"/>
    <w:rsid w:val="43A059E4"/>
    <w:rsid w:val="44453FFA"/>
    <w:rsid w:val="44AF7156"/>
    <w:rsid w:val="45175592"/>
    <w:rsid w:val="45761D23"/>
    <w:rsid w:val="45E73E07"/>
    <w:rsid w:val="460F1B76"/>
    <w:rsid w:val="465F0EBE"/>
    <w:rsid w:val="46790EAF"/>
    <w:rsid w:val="46A00B24"/>
    <w:rsid w:val="46C711DE"/>
    <w:rsid w:val="470C1892"/>
    <w:rsid w:val="479A2FF0"/>
    <w:rsid w:val="47D91EAD"/>
    <w:rsid w:val="48086F8D"/>
    <w:rsid w:val="48320A19"/>
    <w:rsid w:val="48382C81"/>
    <w:rsid w:val="497C2379"/>
    <w:rsid w:val="4A012510"/>
    <w:rsid w:val="4A201722"/>
    <w:rsid w:val="4A663DA5"/>
    <w:rsid w:val="4A6E1639"/>
    <w:rsid w:val="4A9F0A67"/>
    <w:rsid w:val="4AD93DE7"/>
    <w:rsid w:val="4B4263A2"/>
    <w:rsid w:val="4C2C7D66"/>
    <w:rsid w:val="4C7B1895"/>
    <w:rsid w:val="4C7F6CF0"/>
    <w:rsid w:val="4CC8242E"/>
    <w:rsid w:val="4D6406CB"/>
    <w:rsid w:val="4DB72BFD"/>
    <w:rsid w:val="4DC020C0"/>
    <w:rsid w:val="4E0F5E8C"/>
    <w:rsid w:val="4E210B2C"/>
    <w:rsid w:val="4E8261D2"/>
    <w:rsid w:val="4EB705AF"/>
    <w:rsid w:val="4EF02635"/>
    <w:rsid w:val="4F751CE2"/>
    <w:rsid w:val="4F9719A9"/>
    <w:rsid w:val="4FA70027"/>
    <w:rsid w:val="50752784"/>
    <w:rsid w:val="50CF1235"/>
    <w:rsid w:val="517D1172"/>
    <w:rsid w:val="518B4C26"/>
    <w:rsid w:val="51BE5DFE"/>
    <w:rsid w:val="525E0C52"/>
    <w:rsid w:val="52B54768"/>
    <w:rsid w:val="52DE1294"/>
    <w:rsid w:val="53B5042B"/>
    <w:rsid w:val="555A04F2"/>
    <w:rsid w:val="55777A03"/>
    <w:rsid w:val="55A92177"/>
    <w:rsid w:val="55BE10E8"/>
    <w:rsid w:val="55CE1B0C"/>
    <w:rsid w:val="560444EF"/>
    <w:rsid w:val="565B35A0"/>
    <w:rsid w:val="565D4124"/>
    <w:rsid w:val="56853850"/>
    <w:rsid w:val="56A27DEE"/>
    <w:rsid w:val="56C61158"/>
    <w:rsid w:val="56EC7CBE"/>
    <w:rsid w:val="571A23DB"/>
    <w:rsid w:val="57BF392E"/>
    <w:rsid w:val="57C649A6"/>
    <w:rsid w:val="58351DBF"/>
    <w:rsid w:val="590C2F68"/>
    <w:rsid w:val="5921590D"/>
    <w:rsid w:val="5961593A"/>
    <w:rsid w:val="59AF59A1"/>
    <w:rsid w:val="59E832FB"/>
    <w:rsid w:val="5A465D0F"/>
    <w:rsid w:val="5AC969B6"/>
    <w:rsid w:val="5B087C44"/>
    <w:rsid w:val="5B1B1025"/>
    <w:rsid w:val="5B292F37"/>
    <w:rsid w:val="5B4E2922"/>
    <w:rsid w:val="5B7D537F"/>
    <w:rsid w:val="5BC0189C"/>
    <w:rsid w:val="5C1478E1"/>
    <w:rsid w:val="5D66256B"/>
    <w:rsid w:val="5DD13C59"/>
    <w:rsid w:val="5F6D5B7D"/>
    <w:rsid w:val="5FAE4BC2"/>
    <w:rsid w:val="5FC03DC1"/>
    <w:rsid w:val="600807DE"/>
    <w:rsid w:val="60E25A15"/>
    <w:rsid w:val="60FD6EC6"/>
    <w:rsid w:val="615D7E59"/>
    <w:rsid w:val="62024991"/>
    <w:rsid w:val="62655A0A"/>
    <w:rsid w:val="62DC762B"/>
    <w:rsid w:val="62EA0EDF"/>
    <w:rsid w:val="62FA2CAB"/>
    <w:rsid w:val="63325593"/>
    <w:rsid w:val="63A3288D"/>
    <w:rsid w:val="63DF780B"/>
    <w:rsid w:val="642C654A"/>
    <w:rsid w:val="64457BF5"/>
    <w:rsid w:val="6495766E"/>
    <w:rsid w:val="66492E96"/>
    <w:rsid w:val="666E484F"/>
    <w:rsid w:val="66AC7291"/>
    <w:rsid w:val="675017DA"/>
    <w:rsid w:val="67D31888"/>
    <w:rsid w:val="67E6567F"/>
    <w:rsid w:val="68034910"/>
    <w:rsid w:val="684D7C2C"/>
    <w:rsid w:val="68794AA8"/>
    <w:rsid w:val="68CF49FC"/>
    <w:rsid w:val="68D80012"/>
    <w:rsid w:val="69D77E49"/>
    <w:rsid w:val="6A214474"/>
    <w:rsid w:val="6A3C43D7"/>
    <w:rsid w:val="6A4363ED"/>
    <w:rsid w:val="6A5227BA"/>
    <w:rsid w:val="6A5F52BD"/>
    <w:rsid w:val="6A712EA1"/>
    <w:rsid w:val="6AC4761A"/>
    <w:rsid w:val="6BE54302"/>
    <w:rsid w:val="6C067596"/>
    <w:rsid w:val="6C8C1FB9"/>
    <w:rsid w:val="6CB67DF4"/>
    <w:rsid w:val="6CDB4325"/>
    <w:rsid w:val="6D5275D6"/>
    <w:rsid w:val="6D7F3E81"/>
    <w:rsid w:val="6D8F77FA"/>
    <w:rsid w:val="6DC16286"/>
    <w:rsid w:val="6DDB32F2"/>
    <w:rsid w:val="6E6074BD"/>
    <w:rsid w:val="6FB453A3"/>
    <w:rsid w:val="6FD64887"/>
    <w:rsid w:val="70AE72AC"/>
    <w:rsid w:val="70BC32AD"/>
    <w:rsid w:val="71324322"/>
    <w:rsid w:val="717A5C46"/>
    <w:rsid w:val="719F52F2"/>
    <w:rsid w:val="72444F75"/>
    <w:rsid w:val="72C539AB"/>
    <w:rsid w:val="73A47837"/>
    <w:rsid w:val="740F6B30"/>
    <w:rsid w:val="74950CC6"/>
    <w:rsid w:val="749C313E"/>
    <w:rsid w:val="7556718C"/>
    <w:rsid w:val="755C39F1"/>
    <w:rsid w:val="77857E59"/>
    <w:rsid w:val="77AD0973"/>
    <w:rsid w:val="78024F4C"/>
    <w:rsid w:val="780C7423"/>
    <w:rsid w:val="78A7127C"/>
    <w:rsid w:val="78DA1E80"/>
    <w:rsid w:val="790A1212"/>
    <w:rsid w:val="799F61C2"/>
    <w:rsid w:val="7A02774B"/>
    <w:rsid w:val="7A1C20D9"/>
    <w:rsid w:val="7BB768B2"/>
    <w:rsid w:val="7C652F1F"/>
    <w:rsid w:val="7C8E2E33"/>
    <w:rsid w:val="7CD50FF6"/>
    <w:rsid w:val="7D163F13"/>
    <w:rsid w:val="7D183A70"/>
    <w:rsid w:val="7D187475"/>
    <w:rsid w:val="7D193BEE"/>
    <w:rsid w:val="7D463E30"/>
    <w:rsid w:val="7D5E38F2"/>
    <w:rsid w:val="7D702B8C"/>
    <w:rsid w:val="7DF970EE"/>
    <w:rsid w:val="7E1676DC"/>
    <w:rsid w:val="7E72159B"/>
    <w:rsid w:val="7E820F5F"/>
    <w:rsid w:val="7EA744D8"/>
    <w:rsid w:val="7F1736A2"/>
    <w:rsid w:val="7F4831B7"/>
    <w:rsid w:val="7F6C1B61"/>
    <w:rsid w:val="7FA37A0C"/>
    <w:rsid w:val="7FE10F98"/>
    <w:rsid w:val="7FE61158"/>
    <w:rsid w:val="7FEB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6CF9A58D"/>
  <w15:docId w15:val="{3BC69D09-70E9-4C71-8AC8-F1B2119C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lsdException w:name="Body Text Inde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b/>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pPr>
      <w:ind w:firstLineChars="200" w:firstLine="420"/>
    </w:pPr>
    <w:rPr>
      <w:rFonts w:ascii="Arial" w:hAnsi="Arial" w:cs="Arial"/>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envelope return"/>
    <w:basedOn w:val="a"/>
    <w:qFormat/>
    <w:pPr>
      <w:framePr w:w="4320" w:h="1440" w:hRule="exact" w:hSpace="180" w:wrap="around" w:vAnchor="page" w:hAnchor="page" w:x="2836" w:y="4310"/>
      <w:adjustRightInd w:val="0"/>
      <w:snapToGrid w:val="0"/>
      <w:jc w:val="left"/>
      <w:textAlignment w:val="baseline"/>
    </w:pPr>
    <w:rPr>
      <w:rFonts w:ascii="Arial" w:hAnsi="Arial" w:cs="Arial"/>
      <w:kern w:val="0"/>
      <w:szCs w:val="20"/>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kern w:val="0"/>
      <w:sz w:val="24"/>
      <w:szCs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Emphasis"/>
    <w:basedOn w:val="a0"/>
    <w:qFormat/>
    <w:rPr>
      <w:i/>
    </w:rPr>
  </w:style>
  <w:style w:type="character" w:styleId="ac">
    <w:name w:val="Hyperlink"/>
    <w:basedOn w:val="a0"/>
    <w:uiPriority w:val="99"/>
    <w:unhideWhenUsed/>
    <w:qFormat/>
    <w:rPr>
      <w:color w:val="0563C1" w:themeColor="hyperlink"/>
      <w:u w:val="single"/>
    </w:rPr>
  </w:style>
  <w:style w:type="paragraph" w:customStyle="1" w:styleId="1">
    <w:name w:val="样式1"/>
    <w:basedOn w:val="a7"/>
    <w:qFormat/>
  </w:style>
  <w:style w:type="paragraph" w:customStyle="1" w:styleId="4">
    <w:name w:val="样式4"/>
    <w:basedOn w:val="a7"/>
    <w:qFormat/>
    <w:rPr>
      <w:rFonts w:ascii="Calibri" w:eastAsia="宋体" w:hAnsi="Calibri" w:cs="Times New Roman"/>
      <w:shadow/>
      <w:sz w:val="44"/>
    </w:rPr>
  </w:style>
  <w:style w:type="paragraph" w:customStyle="1" w:styleId="2">
    <w:name w:val="样式2"/>
    <w:basedOn w:val="a7"/>
    <w:qFormat/>
  </w:style>
  <w:style w:type="paragraph" w:styleId="ad">
    <w:name w:val="List Paragraph"/>
    <w:basedOn w:val="a"/>
    <w:uiPriority w:val="34"/>
    <w:qFormat/>
    <w:pPr>
      <w:ind w:left="720"/>
      <w:contextualSpacing/>
    </w:pPr>
  </w:style>
  <w:style w:type="character" w:customStyle="1" w:styleId="a5">
    <w:name w:val="页脚 字符"/>
    <w:basedOn w:val="a0"/>
    <w:link w:val="a4"/>
    <w:qFormat/>
    <w:rPr>
      <w:rFonts w:asciiTheme="minorHAnsi" w:eastAsiaTheme="minorEastAsia" w:hAnsiTheme="minorHAnsi" w:cstheme="min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Federal_University_of_Rio_de_Janeiro" TargetMode="External"/><Relationship Id="rId3" Type="http://schemas.openxmlformats.org/officeDocument/2006/relationships/styles" Target="styles.xml"/><Relationship Id="rId7" Type="http://schemas.openxmlformats.org/officeDocument/2006/relationships/hyperlink" Target="https://en.wikipedia.org/wiki/University_of_Nottingham_Ningbo_Chi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c.ac.c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njxh@263.net" TargetMode="External"/><Relationship Id="rId4" Type="http://schemas.openxmlformats.org/officeDocument/2006/relationships/settings" Target="settings.xml"/><Relationship Id="rId9" Type="http://schemas.openxmlformats.org/officeDocument/2006/relationships/hyperlink" Target="https://en.wikipedia.org/wiki/Federal_University_of_Rio_de_Janei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1064</Words>
  <Characters>6069</Characters>
  <Application>Microsoft Office Word</Application>
  <DocSecurity>0</DocSecurity>
  <Lines>50</Lines>
  <Paragraphs>14</Paragraphs>
  <ScaleCrop>false</ScaleCrop>
  <Company>微软中国</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邹桂真</dc:creator>
  <cp:lastModifiedBy>李 奇</cp:lastModifiedBy>
  <cp:revision>7</cp:revision>
  <dcterms:created xsi:type="dcterms:W3CDTF">2020-09-15T01:49:00Z</dcterms:created>
  <dcterms:modified xsi:type="dcterms:W3CDTF">2020-10-27T05:45:00Z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